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B5D68" w14:textId="77777777" w:rsidR="00007F63" w:rsidRPr="00DA1C9D" w:rsidRDefault="00007F63" w:rsidP="00007F63">
      <w:pPr>
        <w:spacing w:after="135" w:line="276" w:lineRule="auto"/>
        <w:ind w:firstLine="708"/>
        <w:rPr>
          <w:rFonts w:asciiTheme="minorHAnsi" w:eastAsia="Times New Roman" w:hAnsiTheme="minorHAnsi" w:cstheme="minorHAnsi"/>
          <w:b/>
          <w:color w:val="333333"/>
          <w:sz w:val="32"/>
          <w:szCs w:val="32"/>
        </w:rPr>
      </w:pPr>
      <w:r w:rsidRPr="00DA1C9D">
        <w:rPr>
          <w:rFonts w:asciiTheme="minorHAnsi" w:eastAsia="Times New Roman" w:hAnsiTheme="minorHAnsi" w:cstheme="minorHAnsi"/>
          <w:b/>
          <w:noProof/>
          <w:color w:val="333333"/>
          <w:sz w:val="32"/>
          <w:szCs w:val="32"/>
        </w:rPr>
        <w:drawing>
          <wp:anchor distT="0" distB="0" distL="114300" distR="114300" simplePos="0" relativeHeight="251659264" behindDoc="0" locked="0" layoutInCell="1" allowOverlap="1" wp14:anchorId="7329DC89" wp14:editId="27FE6284">
            <wp:simplePos x="0" y="0"/>
            <wp:positionH relativeFrom="margin">
              <wp:posOffset>-4445</wp:posOffset>
            </wp:positionH>
            <wp:positionV relativeFrom="margin">
              <wp:posOffset>-438150</wp:posOffset>
            </wp:positionV>
            <wp:extent cx="1052830" cy="892175"/>
            <wp:effectExtent l="0" t="0" r="0" b="3175"/>
            <wp:wrapSquare wrapText="bothSides"/>
            <wp:docPr id="1" name="Image 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2830" cy="892175"/>
                    </a:xfrm>
                    <a:prstGeom prst="rect">
                      <a:avLst/>
                    </a:prstGeom>
                  </pic:spPr>
                </pic:pic>
              </a:graphicData>
            </a:graphic>
            <wp14:sizeRelH relativeFrom="margin">
              <wp14:pctWidth>0</wp14:pctWidth>
            </wp14:sizeRelH>
            <wp14:sizeRelV relativeFrom="margin">
              <wp14:pctHeight>0</wp14:pctHeight>
            </wp14:sizeRelV>
          </wp:anchor>
        </w:drawing>
      </w:r>
      <w:r w:rsidRPr="00DA1C9D">
        <w:rPr>
          <w:rFonts w:asciiTheme="minorHAnsi" w:eastAsia="Times New Roman" w:hAnsiTheme="minorHAnsi" w:cstheme="minorHAnsi"/>
          <w:b/>
          <w:color w:val="333333"/>
          <w:sz w:val="32"/>
          <w:szCs w:val="32"/>
        </w:rPr>
        <w:t>Institut des Filles de Marie</w:t>
      </w:r>
    </w:p>
    <w:p w14:paraId="14BB2A89" w14:textId="77777777" w:rsidR="00007F63" w:rsidRPr="00EC3A6C" w:rsidRDefault="00007F63" w:rsidP="00007F63">
      <w:pPr>
        <w:spacing w:after="135" w:line="276" w:lineRule="auto"/>
        <w:jc w:val="center"/>
        <w:rPr>
          <w:rFonts w:asciiTheme="minorHAnsi" w:eastAsia="Times New Roman" w:hAnsiTheme="minorHAnsi" w:cstheme="minorHAnsi"/>
          <w:b/>
          <w:color w:val="333333"/>
          <w:sz w:val="16"/>
          <w:szCs w:val="16"/>
        </w:rPr>
      </w:pPr>
    </w:p>
    <w:p w14:paraId="6B5B95BF" w14:textId="77777777" w:rsidR="00007F63" w:rsidRPr="00DA1C9D" w:rsidRDefault="00007F63" w:rsidP="00007F63">
      <w:pPr>
        <w:spacing w:after="135" w:line="276" w:lineRule="auto"/>
        <w:jc w:val="center"/>
        <w:rPr>
          <w:rFonts w:asciiTheme="minorHAnsi" w:eastAsia="Times New Roman" w:hAnsiTheme="minorHAnsi" w:cstheme="minorHAnsi"/>
          <w:b/>
          <w:color w:val="333333"/>
          <w:sz w:val="36"/>
          <w:szCs w:val="36"/>
        </w:rPr>
      </w:pPr>
      <w:r w:rsidRPr="00DA1C9D">
        <w:rPr>
          <w:rFonts w:asciiTheme="minorHAnsi" w:eastAsia="Times New Roman" w:hAnsiTheme="minorHAnsi" w:cstheme="minorHAnsi"/>
          <w:b/>
          <w:color w:val="333333"/>
          <w:sz w:val="36"/>
          <w:szCs w:val="36"/>
        </w:rPr>
        <w:t>Politique de protection des données personnelles des personnes extérieures à l’établissement</w:t>
      </w:r>
    </w:p>
    <w:p w14:paraId="338CA145" w14:textId="77777777" w:rsidR="00007F63" w:rsidRPr="007B478F" w:rsidRDefault="00007F63" w:rsidP="00007F63">
      <w:pPr>
        <w:spacing w:after="135" w:line="276" w:lineRule="auto"/>
        <w:jc w:val="center"/>
        <w:rPr>
          <w:rFonts w:asciiTheme="minorHAnsi" w:eastAsia="Times New Roman" w:hAnsiTheme="minorHAnsi" w:cstheme="minorHAnsi"/>
          <w:b/>
          <w:color w:val="333333"/>
          <w:sz w:val="32"/>
          <w:szCs w:val="32"/>
        </w:rPr>
      </w:pPr>
    </w:p>
    <w:p w14:paraId="3513A8A9" w14:textId="77777777" w:rsidR="00007F63" w:rsidRPr="00745A1A" w:rsidRDefault="00007F63" w:rsidP="00007F63">
      <w:pPr>
        <w:spacing w:after="135" w:line="276" w:lineRule="auto"/>
        <w:jc w:val="right"/>
        <w:rPr>
          <w:rFonts w:asciiTheme="minorHAnsi" w:eastAsia="Times New Roman" w:hAnsiTheme="minorHAnsi" w:cstheme="minorHAnsi"/>
          <w:color w:val="333333"/>
          <w:sz w:val="20"/>
          <w:szCs w:val="20"/>
        </w:rPr>
      </w:pPr>
      <w:r w:rsidRPr="00745A1A">
        <w:rPr>
          <w:rFonts w:asciiTheme="minorHAnsi" w:eastAsia="Times New Roman" w:hAnsiTheme="minorHAnsi" w:cstheme="minorHAnsi"/>
          <w:color w:val="333333"/>
          <w:sz w:val="20"/>
          <w:szCs w:val="20"/>
        </w:rPr>
        <w:t>(</w:t>
      </w:r>
      <w:r w:rsidRPr="00745A1A">
        <w:rPr>
          <w:rFonts w:asciiTheme="minorHAnsi" w:eastAsia="Times New Roman" w:hAnsiTheme="minorHAnsi" w:cstheme="minorHAnsi"/>
          <w:caps/>
          <w:color w:val="333333"/>
          <w:sz w:val="20"/>
          <w:szCs w:val="20"/>
        </w:rPr>
        <w:t>DERNIèRE MISE à JOUR</w:t>
      </w:r>
      <w:r>
        <w:rPr>
          <w:rFonts w:asciiTheme="minorHAnsi" w:eastAsia="Times New Roman" w:hAnsiTheme="minorHAnsi" w:cstheme="minorHAnsi"/>
          <w:caps/>
          <w:color w:val="333333"/>
          <w:sz w:val="20"/>
          <w:szCs w:val="20"/>
        </w:rPr>
        <w:t xml:space="preserve"> </w:t>
      </w:r>
      <w:r w:rsidRPr="00745A1A">
        <w:rPr>
          <w:rFonts w:asciiTheme="minorHAnsi" w:eastAsia="Times New Roman" w:hAnsiTheme="minorHAnsi" w:cstheme="minorHAnsi"/>
          <w:color w:val="333333"/>
          <w:sz w:val="20"/>
          <w:szCs w:val="20"/>
        </w:rPr>
        <w:t xml:space="preserve">: </w:t>
      </w:r>
      <w:r>
        <w:rPr>
          <w:rFonts w:asciiTheme="minorHAnsi" w:eastAsia="Times New Roman" w:hAnsiTheme="minorHAnsi" w:cstheme="minorHAnsi"/>
          <w:bCs/>
          <w:color w:val="333333"/>
          <w:sz w:val="20"/>
          <w:szCs w:val="20"/>
        </w:rPr>
        <w:t>30</w:t>
      </w:r>
      <w:r w:rsidRPr="00484E8F">
        <w:rPr>
          <w:rFonts w:asciiTheme="minorHAnsi" w:eastAsia="Times New Roman" w:hAnsiTheme="minorHAnsi" w:cstheme="minorHAnsi"/>
          <w:bCs/>
          <w:color w:val="333333"/>
          <w:sz w:val="20"/>
          <w:szCs w:val="20"/>
        </w:rPr>
        <w:t>/09/2022</w:t>
      </w:r>
      <w:r w:rsidRPr="00745A1A">
        <w:rPr>
          <w:rFonts w:asciiTheme="minorHAnsi" w:eastAsia="Times New Roman" w:hAnsiTheme="minorHAnsi" w:cstheme="minorHAnsi"/>
          <w:color w:val="333333"/>
          <w:sz w:val="20"/>
          <w:szCs w:val="20"/>
        </w:rPr>
        <w:t>)</w:t>
      </w:r>
    </w:p>
    <w:p w14:paraId="4E3A3801" w14:textId="77777777" w:rsidR="00007F63" w:rsidRPr="00745A1A" w:rsidRDefault="00007F63" w:rsidP="00007F63">
      <w:pPr>
        <w:pStyle w:val="Paragraphedeliste"/>
        <w:spacing w:line="276" w:lineRule="auto"/>
        <w:rPr>
          <w:rFonts w:cstheme="minorHAnsi"/>
        </w:rPr>
      </w:pPr>
      <w:r w:rsidRPr="00745A1A">
        <w:rPr>
          <w:rFonts w:cstheme="minorHAnsi"/>
        </w:rPr>
        <w:t>Objectif de cette politique</w:t>
      </w:r>
    </w:p>
    <w:p w14:paraId="2A836BAF" w14:textId="77777777" w:rsidR="00007F63" w:rsidRDefault="00007F63" w:rsidP="00007F63">
      <w:pPr>
        <w:spacing w:after="135" w:line="276" w:lineRule="auto"/>
        <w:jc w:val="both"/>
        <w:rPr>
          <w:rFonts w:asciiTheme="minorHAnsi" w:eastAsia="Times New Roman" w:hAnsiTheme="minorHAnsi" w:cstheme="minorHAnsi"/>
          <w:color w:val="333333"/>
        </w:rPr>
      </w:pPr>
      <w:r>
        <w:rPr>
          <w:rFonts w:asciiTheme="minorHAnsi" w:eastAsia="Times New Roman" w:hAnsiTheme="minorHAnsi" w:cstheme="minorHAnsi"/>
          <w:color w:val="333333"/>
        </w:rPr>
        <w:t>Conformément aux dispositions légales relatives à la protection de la vie privée</w:t>
      </w:r>
      <w:r>
        <w:rPr>
          <w:rStyle w:val="Appelnotedebasdep"/>
          <w:rFonts w:asciiTheme="minorHAnsi" w:eastAsia="Times New Roman" w:hAnsiTheme="minorHAnsi" w:cstheme="minorHAnsi"/>
          <w:color w:val="333333"/>
        </w:rPr>
        <w:footnoteReference w:id="1"/>
      </w:r>
      <w:r>
        <w:rPr>
          <w:rFonts w:asciiTheme="minorHAnsi" w:eastAsia="Times New Roman" w:hAnsiTheme="minorHAnsi" w:cstheme="minorHAnsi"/>
          <w:color w:val="333333"/>
        </w:rPr>
        <w:t xml:space="preserve">, et notamment au Règlement </w:t>
      </w:r>
      <w:r w:rsidRPr="009C397B">
        <w:rPr>
          <w:rFonts w:asciiTheme="minorHAnsi" w:eastAsia="Times New Roman" w:hAnsiTheme="minorHAnsi" w:cstheme="minorHAnsi"/>
          <w:color w:val="333333"/>
        </w:rPr>
        <w:t>Général sur la Protection des Données</w:t>
      </w:r>
      <w:r>
        <w:rPr>
          <w:rStyle w:val="Appelnotedebasdep"/>
          <w:rFonts w:asciiTheme="minorHAnsi" w:eastAsia="Times New Roman" w:hAnsiTheme="minorHAnsi" w:cstheme="minorHAnsi"/>
          <w:color w:val="333333"/>
        </w:rPr>
        <w:footnoteReference w:id="2"/>
      </w:r>
      <w:r w:rsidRPr="009C397B">
        <w:rPr>
          <w:rFonts w:asciiTheme="minorHAnsi" w:eastAsia="Times New Roman" w:hAnsiTheme="minorHAnsi" w:cstheme="minorHAnsi"/>
          <w:color w:val="333333"/>
        </w:rPr>
        <w:t>, (ci-après « RGPD »)</w:t>
      </w:r>
      <w:r>
        <w:rPr>
          <w:rFonts w:asciiTheme="minorHAnsi" w:eastAsia="Times New Roman" w:hAnsiTheme="minorHAnsi" w:cstheme="minorHAnsi"/>
          <w:color w:val="333333"/>
        </w:rPr>
        <w:t xml:space="preserve">, </w:t>
      </w:r>
      <w:r w:rsidRPr="00A43125">
        <w:rPr>
          <w:rFonts w:asciiTheme="minorHAnsi" w:eastAsia="Times New Roman" w:hAnsiTheme="minorHAnsi" w:cstheme="minorHAnsi"/>
          <w:color w:val="333333"/>
        </w:rPr>
        <w:t>nous vous communiquons les informations relatives au traitement de vos données personnelles.</w:t>
      </w:r>
    </w:p>
    <w:p w14:paraId="0EC6F2F1" w14:textId="77777777" w:rsidR="00007F63" w:rsidRDefault="00007F63" w:rsidP="00007F63">
      <w:pPr>
        <w:spacing w:after="135" w:line="276" w:lineRule="auto"/>
        <w:jc w:val="both"/>
        <w:rPr>
          <w:rFonts w:asciiTheme="minorHAnsi" w:eastAsia="Times New Roman" w:hAnsiTheme="minorHAnsi" w:cstheme="minorHAnsi"/>
          <w:color w:val="333333"/>
        </w:rPr>
      </w:pPr>
      <w:r>
        <w:rPr>
          <w:rFonts w:asciiTheme="minorHAnsi" w:eastAsia="Times New Roman" w:hAnsiTheme="minorHAnsi" w:cstheme="minorHAnsi"/>
          <w:color w:val="333333"/>
        </w:rPr>
        <w:t xml:space="preserve">Vous trouverez ci-dessous, </w:t>
      </w:r>
      <w:r w:rsidRPr="004C6D32">
        <w:rPr>
          <w:rFonts w:asciiTheme="minorHAnsi" w:eastAsia="Times New Roman" w:hAnsiTheme="minorHAnsi" w:cstheme="minorHAnsi"/>
          <w:color w:val="333333"/>
        </w:rPr>
        <w:t xml:space="preserve">quelles </w:t>
      </w:r>
      <w:r>
        <w:rPr>
          <w:rFonts w:asciiTheme="minorHAnsi" w:eastAsia="Times New Roman" w:hAnsiTheme="minorHAnsi" w:cstheme="minorHAnsi"/>
          <w:color w:val="333333"/>
        </w:rPr>
        <w:t xml:space="preserve">sont les </w:t>
      </w:r>
      <w:r w:rsidRPr="004C6D32">
        <w:rPr>
          <w:rFonts w:asciiTheme="minorHAnsi" w:eastAsia="Times New Roman" w:hAnsiTheme="minorHAnsi" w:cstheme="minorHAnsi"/>
          <w:color w:val="333333"/>
        </w:rPr>
        <w:t xml:space="preserve">données à caractère personnel </w:t>
      </w:r>
      <w:r>
        <w:rPr>
          <w:rFonts w:asciiTheme="minorHAnsi" w:eastAsia="Times New Roman" w:hAnsiTheme="minorHAnsi" w:cstheme="minorHAnsi"/>
          <w:color w:val="333333"/>
        </w:rPr>
        <w:t xml:space="preserve">que </w:t>
      </w:r>
      <w:r w:rsidRPr="004C6D32">
        <w:rPr>
          <w:rFonts w:asciiTheme="minorHAnsi" w:eastAsia="Times New Roman" w:hAnsiTheme="minorHAnsi" w:cstheme="minorHAnsi"/>
          <w:color w:val="333333"/>
        </w:rPr>
        <w:t xml:space="preserve">nous </w:t>
      </w:r>
      <w:r>
        <w:rPr>
          <w:rFonts w:asciiTheme="minorHAnsi" w:eastAsia="Times New Roman" w:hAnsiTheme="minorHAnsi" w:cstheme="minorHAnsi"/>
          <w:color w:val="333333"/>
        </w:rPr>
        <w:t>collectons</w:t>
      </w:r>
      <w:r w:rsidRPr="004C6D32">
        <w:rPr>
          <w:rFonts w:asciiTheme="minorHAnsi" w:eastAsia="Times New Roman" w:hAnsiTheme="minorHAnsi" w:cstheme="minorHAnsi"/>
          <w:color w:val="333333"/>
        </w:rPr>
        <w:t xml:space="preserve">, </w:t>
      </w:r>
      <w:r>
        <w:rPr>
          <w:rFonts w:asciiTheme="minorHAnsi" w:eastAsia="Times New Roman" w:hAnsiTheme="minorHAnsi" w:cstheme="minorHAnsi"/>
          <w:color w:val="333333"/>
        </w:rPr>
        <w:t>à quelles fins</w:t>
      </w:r>
      <w:r w:rsidRPr="004C6D32">
        <w:rPr>
          <w:rFonts w:asciiTheme="minorHAnsi" w:eastAsia="Times New Roman" w:hAnsiTheme="minorHAnsi" w:cstheme="minorHAnsi"/>
          <w:color w:val="333333"/>
        </w:rPr>
        <w:t xml:space="preserve">, </w:t>
      </w:r>
      <w:r>
        <w:rPr>
          <w:rFonts w:asciiTheme="minorHAnsi" w:eastAsia="Times New Roman" w:hAnsiTheme="minorHAnsi" w:cstheme="minorHAnsi"/>
          <w:color w:val="333333"/>
        </w:rPr>
        <w:t>quels sont les destinataires à</w:t>
      </w:r>
      <w:r w:rsidRPr="004C6D32">
        <w:rPr>
          <w:rFonts w:asciiTheme="minorHAnsi" w:eastAsia="Times New Roman" w:hAnsiTheme="minorHAnsi" w:cstheme="minorHAnsi"/>
          <w:color w:val="333333"/>
        </w:rPr>
        <w:t xml:space="preserve"> qui nous </w:t>
      </w:r>
      <w:r>
        <w:rPr>
          <w:rFonts w:asciiTheme="minorHAnsi" w:eastAsia="Times New Roman" w:hAnsiTheme="minorHAnsi" w:cstheme="minorHAnsi"/>
          <w:color w:val="333333"/>
        </w:rPr>
        <w:t>communiquons vos données</w:t>
      </w:r>
      <w:r w:rsidRPr="004C6D32">
        <w:rPr>
          <w:rFonts w:asciiTheme="minorHAnsi" w:eastAsia="Times New Roman" w:hAnsiTheme="minorHAnsi" w:cstheme="minorHAnsi"/>
          <w:color w:val="333333"/>
        </w:rPr>
        <w:t xml:space="preserve">, </w:t>
      </w:r>
      <w:r>
        <w:rPr>
          <w:rFonts w:asciiTheme="minorHAnsi" w:eastAsia="Times New Roman" w:hAnsiTheme="minorHAnsi" w:cstheme="minorHAnsi"/>
          <w:color w:val="333333"/>
        </w:rPr>
        <w:t>les durées de conservation</w:t>
      </w:r>
      <w:r w:rsidRPr="004C6D32">
        <w:rPr>
          <w:rFonts w:asciiTheme="minorHAnsi" w:eastAsia="Times New Roman" w:hAnsiTheme="minorHAnsi" w:cstheme="minorHAnsi"/>
          <w:color w:val="333333"/>
        </w:rPr>
        <w:t xml:space="preserve">, </w:t>
      </w:r>
      <w:r>
        <w:rPr>
          <w:rFonts w:asciiTheme="minorHAnsi" w:eastAsia="Times New Roman" w:hAnsiTheme="minorHAnsi" w:cstheme="minorHAnsi"/>
          <w:color w:val="333333"/>
        </w:rPr>
        <w:t>l</w:t>
      </w:r>
      <w:r w:rsidRPr="004C6D32">
        <w:rPr>
          <w:rFonts w:asciiTheme="minorHAnsi" w:eastAsia="Times New Roman" w:hAnsiTheme="minorHAnsi" w:cstheme="minorHAnsi"/>
          <w:color w:val="333333"/>
        </w:rPr>
        <w:t xml:space="preserve">es mesures de sécurité prévues, et </w:t>
      </w:r>
      <w:r>
        <w:rPr>
          <w:rFonts w:asciiTheme="minorHAnsi" w:eastAsia="Times New Roman" w:hAnsiTheme="minorHAnsi" w:cstheme="minorHAnsi"/>
          <w:color w:val="333333"/>
        </w:rPr>
        <w:t>l</w:t>
      </w:r>
      <w:r w:rsidRPr="004C6D32">
        <w:rPr>
          <w:rFonts w:asciiTheme="minorHAnsi" w:eastAsia="Times New Roman" w:hAnsiTheme="minorHAnsi" w:cstheme="minorHAnsi"/>
          <w:color w:val="333333"/>
        </w:rPr>
        <w:t>es modalités d’exercice de vos droits</w:t>
      </w:r>
      <w:r>
        <w:rPr>
          <w:rFonts w:asciiTheme="minorHAnsi" w:eastAsia="Times New Roman" w:hAnsiTheme="minorHAnsi" w:cstheme="minorHAnsi"/>
          <w:color w:val="333333"/>
        </w:rPr>
        <w:t>.</w:t>
      </w:r>
    </w:p>
    <w:p w14:paraId="0162BD47" w14:textId="77777777" w:rsidR="00007F63" w:rsidRDefault="00007F63" w:rsidP="00007F63">
      <w:pPr>
        <w:spacing w:after="135" w:line="276" w:lineRule="auto"/>
        <w:jc w:val="both"/>
        <w:rPr>
          <w:rFonts w:asciiTheme="minorHAnsi" w:eastAsia="Times New Roman" w:hAnsiTheme="minorHAnsi" w:cstheme="minorHAnsi"/>
          <w:color w:val="333333"/>
        </w:rPr>
      </w:pPr>
    </w:p>
    <w:p w14:paraId="44040956" w14:textId="77777777" w:rsidR="00007F63" w:rsidRPr="00745A1A" w:rsidRDefault="00007F63" w:rsidP="00007F63">
      <w:pPr>
        <w:pStyle w:val="Paragraphedeliste"/>
        <w:spacing w:line="276" w:lineRule="auto"/>
        <w:rPr>
          <w:rFonts w:cstheme="minorHAnsi"/>
        </w:rPr>
      </w:pPr>
      <w:r w:rsidRPr="00745A1A">
        <w:rPr>
          <w:rFonts w:cstheme="minorHAnsi"/>
        </w:rPr>
        <w:t>Information sur le responsable du traitement</w:t>
      </w:r>
    </w:p>
    <w:p w14:paraId="69E6F917" w14:textId="77777777" w:rsidR="00007F63" w:rsidRDefault="00007F63" w:rsidP="00007F63">
      <w:pPr>
        <w:pStyle w:val="Sansinterligne"/>
        <w:spacing w:line="276" w:lineRule="auto"/>
        <w:jc w:val="both"/>
        <w:rPr>
          <w:rFonts w:asciiTheme="minorHAnsi" w:eastAsia="Times New Roman" w:hAnsiTheme="minorHAnsi" w:cstheme="minorHAnsi"/>
          <w:color w:val="333333"/>
        </w:rPr>
      </w:pPr>
      <w:r w:rsidRPr="00745A1A">
        <w:rPr>
          <w:rFonts w:asciiTheme="minorHAnsi" w:eastAsia="Times New Roman" w:hAnsiTheme="minorHAnsi" w:cstheme="minorHAnsi"/>
          <w:b/>
          <w:color w:val="333333"/>
        </w:rPr>
        <w:t>Identité du responsable du traitement</w:t>
      </w:r>
      <w:r w:rsidRPr="00745A1A">
        <w:rPr>
          <w:rFonts w:asciiTheme="minorHAnsi" w:eastAsia="Times New Roman" w:hAnsiTheme="minorHAnsi" w:cstheme="minorHAnsi"/>
          <w:color w:val="333333"/>
        </w:rPr>
        <w:t xml:space="preserve"> : </w:t>
      </w:r>
    </w:p>
    <w:p w14:paraId="5CEECC48" w14:textId="77777777" w:rsidR="00007F63" w:rsidRDefault="00007F63" w:rsidP="00007F63">
      <w:pPr>
        <w:pStyle w:val="Sansinterligne"/>
        <w:spacing w:line="276" w:lineRule="auto"/>
        <w:jc w:val="both"/>
        <w:rPr>
          <w:rFonts w:asciiTheme="minorHAnsi" w:eastAsia="Times New Roman" w:hAnsiTheme="minorHAnsi" w:cstheme="minorHAnsi"/>
          <w:color w:val="333333"/>
        </w:rPr>
      </w:pPr>
      <w:r w:rsidRPr="007B1FE1">
        <w:rPr>
          <w:rFonts w:asciiTheme="minorHAnsi" w:eastAsia="Times New Roman" w:hAnsiTheme="minorHAnsi" w:cstheme="minorHAnsi"/>
          <w:color w:val="333333"/>
        </w:rPr>
        <w:t>Institut des Filles de Marie</w:t>
      </w:r>
      <w:r>
        <w:rPr>
          <w:rFonts w:asciiTheme="minorHAnsi" w:eastAsia="Times New Roman" w:hAnsiTheme="minorHAnsi" w:cstheme="minorHAnsi"/>
          <w:color w:val="333333"/>
        </w:rPr>
        <w:t xml:space="preserve"> situé</w:t>
      </w:r>
      <w:r w:rsidRPr="00745A1A">
        <w:rPr>
          <w:rFonts w:asciiTheme="minorHAnsi" w:eastAsia="Times New Roman" w:hAnsiTheme="minorHAnsi" w:cstheme="minorHAnsi"/>
          <w:color w:val="333333"/>
        </w:rPr>
        <w:t xml:space="preserve"> à </w:t>
      </w:r>
      <w:r w:rsidRPr="00166E38">
        <w:rPr>
          <w:rFonts w:asciiTheme="minorHAnsi" w:eastAsia="Times New Roman" w:hAnsiTheme="minorHAnsi" w:cstheme="minorHAnsi"/>
          <w:color w:val="333333"/>
        </w:rPr>
        <w:t>Rue Théodore Verhaegen</w:t>
      </w:r>
      <w:r>
        <w:rPr>
          <w:rFonts w:asciiTheme="minorHAnsi" w:eastAsia="Times New Roman" w:hAnsiTheme="minorHAnsi" w:cstheme="minorHAnsi"/>
          <w:color w:val="333333"/>
        </w:rPr>
        <w:t xml:space="preserve"> 8, 1060 Saint-Gilles</w:t>
      </w:r>
      <w:r w:rsidRPr="00166E38">
        <w:rPr>
          <w:rFonts w:asciiTheme="minorHAnsi" w:eastAsia="Times New Roman" w:hAnsiTheme="minorHAnsi" w:cstheme="minorHAnsi"/>
          <w:color w:val="333333"/>
        </w:rPr>
        <w:t>,</w:t>
      </w:r>
      <w:r>
        <w:rPr>
          <w:rFonts w:asciiTheme="minorHAnsi" w:eastAsia="Times New Roman" w:hAnsiTheme="minorHAnsi" w:cstheme="minorHAnsi"/>
          <w:color w:val="333333"/>
        </w:rPr>
        <w:t xml:space="preserve"> </w:t>
      </w:r>
      <w:r w:rsidRPr="00745A1A">
        <w:rPr>
          <w:rFonts w:asciiTheme="minorHAnsi" w:eastAsia="Times New Roman" w:hAnsiTheme="minorHAnsi" w:cstheme="minorHAnsi"/>
          <w:color w:val="333333"/>
        </w:rPr>
        <w:t>enregistré auprès de la Banque Carrefour des Entreprises sous le numéro</w:t>
      </w:r>
      <w:r>
        <w:rPr>
          <w:rFonts w:asciiTheme="minorHAnsi" w:eastAsia="Times New Roman" w:hAnsiTheme="minorHAnsi" w:cstheme="minorHAnsi"/>
          <w:color w:val="333333"/>
        </w:rPr>
        <w:t xml:space="preserve"> </w:t>
      </w:r>
      <w:r w:rsidRPr="00477185">
        <w:rPr>
          <w:rFonts w:asciiTheme="minorHAnsi" w:eastAsia="Times New Roman" w:hAnsiTheme="minorHAnsi" w:cstheme="minorHAnsi"/>
          <w:color w:val="333333"/>
        </w:rPr>
        <w:t>0429.413.852</w:t>
      </w:r>
      <w:r w:rsidRPr="00745A1A">
        <w:rPr>
          <w:rFonts w:asciiTheme="minorHAnsi" w:eastAsia="Times New Roman" w:hAnsiTheme="minorHAnsi" w:cstheme="minorHAnsi"/>
          <w:color w:val="333333"/>
        </w:rPr>
        <w:t xml:space="preserve">, et ayant pour adresse de courrier électronique </w:t>
      </w:r>
      <w:hyperlink r:id="rId8" w:history="1">
        <w:r w:rsidRPr="00815426">
          <w:rPr>
            <w:rStyle w:val="Lienhypertexte"/>
            <w:rFonts w:asciiTheme="minorHAnsi" w:hAnsiTheme="minorHAnsi" w:cstheme="minorHAnsi"/>
          </w:rPr>
          <w:t>secretariatdirection@ifmsg.be</w:t>
        </w:r>
      </w:hyperlink>
      <w:r>
        <w:rPr>
          <w:rFonts w:asciiTheme="minorHAnsi" w:eastAsia="Times New Roman" w:hAnsiTheme="minorHAnsi" w:cstheme="minorHAnsi"/>
          <w:color w:val="333333"/>
        </w:rPr>
        <w:t xml:space="preserve"> </w:t>
      </w:r>
      <w:r w:rsidRPr="00745A1A">
        <w:rPr>
          <w:rFonts w:asciiTheme="minorHAnsi" w:eastAsia="Times New Roman" w:hAnsiTheme="minorHAnsi" w:cstheme="minorHAnsi"/>
          <w:color w:val="333333"/>
        </w:rPr>
        <w:t>ci-après dénommée “l</w:t>
      </w:r>
      <w:r>
        <w:rPr>
          <w:rFonts w:asciiTheme="minorHAnsi" w:eastAsia="Times New Roman" w:hAnsiTheme="minorHAnsi" w:cstheme="minorHAnsi"/>
          <w:color w:val="333333"/>
        </w:rPr>
        <w:t>’école</w:t>
      </w:r>
      <w:r w:rsidRPr="00745A1A">
        <w:rPr>
          <w:rFonts w:asciiTheme="minorHAnsi" w:eastAsia="Times New Roman" w:hAnsiTheme="minorHAnsi" w:cstheme="minorHAnsi"/>
          <w:color w:val="333333"/>
        </w:rPr>
        <w:t>” ou “nous”).</w:t>
      </w:r>
    </w:p>
    <w:p w14:paraId="501FD9B2" w14:textId="77777777" w:rsidR="00007F63" w:rsidRPr="00745A1A" w:rsidRDefault="00007F63" w:rsidP="00007F63">
      <w:pPr>
        <w:pStyle w:val="Sansinterligne"/>
        <w:spacing w:line="276" w:lineRule="auto"/>
        <w:jc w:val="both"/>
        <w:rPr>
          <w:rFonts w:asciiTheme="minorHAnsi" w:hAnsiTheme="minorHAnsi" w:cstheme="minorHAnsi"/>
        </w:rPr>
      </w:pPr>
    </w:p>
    <w:p w14:paraId="70EF5EF2" w14:textId="77777777" w:rsidR="00007F63" w:rsidRPr="00745A1A" w:rsidRDefault="00007F63" w:rsidP="00007F63">
      <w:pPr>
        <w:pStyle w:val="Sansinterligne"/>
        <w:spacing w:line="276" w:lineRule="auto"/>
        <w:rPr>
          <w:rFonts w:asciiTheme="minorHAnsi" w:hAnsiTheme="minorHAnsi" w:cstheme="minorHAnsi"/>
          <w:b/>
          <w:color w:val="333333"/>
        </w:rPr>
      </w:pPr>
      <w:r w:rsidRPr="00745A1A">
        <w:rPr>
          <w:rFonts w:asciiTheme="minorHAnsi" w:eastAsia="Times New Roman" w:hAnsiTheme="minorHAnsi" w:cstheme="minorHAnsi"/>
          <w:b/>
          <w:color w:val="333333"/>
        </w:rPr>
        <w:t xml:space="preserve">Coordonnées du délégué à la protection des données du responsable du traitement : </w:t>
      </w:r>
    </w:p>
    <w:p w14:paraId="2A1A6F96" w14:textId="77777777" w:rsidR="00007F63" w:rsidRPr="00745A1A" w:rsidRDefault="00007F63" w:rsidP="00007F63">
      <w:pPr>
        <w:pStyle w:val="Sansinterligne"/>
        <w:spacing w:line="276" w:lineRule="auto"/>
        <w:rPr>
          <w:rFonts w:asciiTheme="minorHAnsi" w:eastAsia="Times New Roman" w:hAnsiTheme="minorHAnsi" w:cstheme="minorHAnsi"/>
          <w:color w:val="333333"/>
        </w:rPr>
      </w:pPr>
      <w:r>
        <w:rPr>
          <w:rFonts w:asciiTheme="minorHAnsi" w:eastAsia="Times New Roman" w:hAnsiTheme="minorHAnsi" w:cstheme="minorHAnsi"/>
          <w:color w:val="333333"/>
        </w:rPr>
        <w:t>Hafida Otmani</w:t>
      </w:r>
    </w:p>
    <w:p w14:paraId="5337A921" w14:textId="77777777" w:rsidR="00007F63" w:rsidRPr="00745A1A" w:rsidRDefault="00007F63" w:rsidP="00007F63">
      <w:pPr>
        <w:pStyle w:val="Sansinterligne"/>
        <w:spacing w:line="276" w:lineRule="auto"/>
        <w:rPr>
          <w:rFonts w:asciiTheme="minorHAnsi" w:eastAsia="Times New Roman" w:hAnsiTheme="minorHAnsi" w:cstheme="minorHAnsi"/>
          <w:color w:val="333333"/>
        </w:rPr>
      </w:pPr>
      <w:r w:rsidRPr="00745A1A">
        <w:rPr>
          <w:rFonts w:asciiTheme="minorHAnsi" w:eastAsia="Times New Roman" w:hAnsiTheme="minorHAnsi" w:cstheme="minorHAnsi"/>
          <w:color w:val="333333"/>
        </w:rPr>
        <w:t>BASIC PLUS - 2</w:t>
      </w:r>
      <w:r>
        <w:rPr>
          <w:rFonts w:asciiTheme="minorHAnsi" w:eastAsia="Times New Roman" w:hAnsiTheme="minorHAnsi" w:cstheme="minorHAnsi"/>
          <w:color w:val="333333"/>
        </w:rPr>
        <w:t>8</w:t>
      </w:r>
      <w:r w:rsidRPr="00745A1A">
        <w:rPr>
          <w:rFonts w:asciiTheme="minorHAnsi" w:eastAsia="Times New Roman" w:hAnsiTheme="minorHAnsi" w:cstheme="minorHAnsi"/>
          <w:color w:val="333333"/>
        </w:rPr>
        <w:t xml:space="preserve">/1 </w:t>
      </w:r>
      <w:r w:rsidRPr="00CF4473">
        <w:rPr>
          <w:rFonts w:asciiTheme="minorHAnsi" w:eastAsia="Times New Roman" w:hAnsiTheme="minorHAnsi" w:cstheme="minorHAnsi"/>
          <w:color w:val="333333"/>
        </w:rPr>
        <w:t>Square de la paix d'Angleur</w:t>
      </w:r>
    </w:p>
    <w:p w14:paraId="19603673" w14:textId="77777777" w:rsidR="00007F63" w:rsidRDefault="00007F63" w:rsidP="00007F63">
      <w:pPr>
        <w:pStyle w:val="Sansinterligne"/>
        <w:spacing w:line="276" w:lineRule="auto"/>
        <w:rPr>
          <w:rFonts w:asciiTheme="minorHAnsi" w:eastAsia="Times New Roman" w:hAnsiTheme="minorHAnsi" w:cstheme="minorHAnsi"/>
          <w:color w:val="333333"/>
        </w:rPr>
      </w:pPr>
      <w:r w:rsidRPr="00745A1A">
        <w:rPr>
          <w:rFonts w:asciiTheme="minorHAnsi" w:eastAsia="Times New Roman" w:hAnsiTheme="minorHAnsi" w:cstheme="minorHAnsi"/>
          <w:color w:val="333333"/>
        </w:rPr>
        <w:t>40</w:t>
      </w:r>
      <w:r>
        <w:rPr>
          <w:rFonts w:asciiTheme="minorHAnsi" w:eastAsia="Times New Roman" w:hAnsiTheme="minorHAnsi" w:cstheme="minorHAnsi"/>
          <w:color w:val="333333"/>
        </w:rPr>
        <w:t>31</w:t>
      </w:r>
      <w:r w:rsidRPr="00745A1A">
        <w:rPr>
          <w:rFonts w:asciiTheme="minorHAnsi" w:eastAsia="Times New Roman" w:hAnsiTheme="minorHAnsi" w:cstheme="minorHAnsi"/>
          <w:color w:val="333333"/>
        </w:rPr>
        <w:t xml:space="preserve"> LIEGE</w:t>
      </w:r>
    </w:p>
    <w:p w14:paraId="1B159CFE" w14:textId="77777777" w:rsidR="00007F63" w:rsidRPr="00D672B2" w:rsidRDefault="00007F63" w:rsidP="00007F63">
      <w:pPr>
        <w:pStyle w:val="Sansinterligne"/>
        <w:spacing w:line="276" w:lineRule="auto"/>
        <w:rPr>
          <w:rFonts w:asciiTheme="minorHAnsi" w:eastAsia="Times New Roman" w:hAnsiTheme="minorHAnsi" w:cstheme="minorHAnsi"/>
          <w:color w:val="333333"/>
        </w:rPr>
      </w:pPr>
      <w:hyperlink r:id="rId9" w:history="1">
        <w:r w:rsidRPr="00D672B2">
          <w:rPr>
            <w:rStyle w:val="Lienhypertexte"/>
            <w:rFonts w:asciiTheme="minorHAnsi" w:eastAsia="Times New Roman" w:hAnsiTheme="minorHAnsi" w:cstheme="minorHAnsi"/>
          </w:rPr>
          <w:t>h.otmani@basicplus.be</w:t>
        </w:r>
      </w:hyperlink>
      <w:r w:rsidRPr="00D672B2">
        <w:rPr>
          <w:rFonts w:asciiTheme="minorHAnsi" w:eastAsia="Times New Roman" w:hAnsiTheme="minorHAnsi" w:cstheme="minorHAnsi"/>
          <w:color w:val="333333"/>
        </w:rPr>
        <w:t xml:space="preserve"> </w:t>
      </w:r>
    </w:p>
    <w:p w14:paraId="27346D21" w14:textId="77777777" w:rsidR="00007F63" w:rsidRPr="00745A1A" w:rsidRDefault="00007F63" w:rsidP="00007F63">
      <w:pPr>
        <w:pStyle w:val="Sansinterligne"/>
        <w:spacing w:line="276" w:lineRule="auto"/>
        <w:rPr>
          <w:rFonts w:asciiTheme="minorHAnsi" w:eastAsia="Times New Roman" w:hAnsiTheme="minorHAnsi" w:cstheme="minorHAnsi"/>
          <w:color w:val="333333"/>
          <w:sz w:val="20"/>
          <w:szCs w:val="20"/>
        </w:rPr>
      </w:pPr>
    </w:p>
    <w:p w14:paraId="214B4EF3" w14:textId="77777777" w:rsidR="00007F63" w:rsidRPr="00745A1A" w:rsidRDefault="00007F63" w:rsidP="00007F63">
      <w:pPr>
        <w:pStyle w:val="Paragraphedeliste"/>
        <w:numPr>
          <w:ilvl w:val="0"/>
          <w:numId w:val="0"/>
        </w:numPr>
        <w:spacing w:after="135" w:line="276" w:lineRule="auto"/>
        <w:rPr>
          <w:rFonts w:eastAsia="Times New Roman" w:cstheme="minorHAnsi"/>
          <w:color w:val="333333"/>
          <w:sz w:val="20"/>
          <w:szCs w:val="20"/>
        </w:rPr>
      </w:pPr>
    </w:p>
    <w:p w14:paraId="61209073" w14:textId="77777777" w:rsidR="00007F63" w:rsidRPr="00745A1A" w:rsidRDefault="00007F63" w:rsidP="00007F63">
      <w:pPr>
        <w:pStyle w:val="Paragraphedeliste"/>
        <w:spacing w:line="276" w:lineRule="auto"/>
        <w:rPr>
          <w:rFonts w:cstheme="minorHAnsi"/>
        </w:rPr>
      </w:pPr>
      <w:r w:rsidRPr="00745A1A">
        <w:rPr>
          <w:rFonts w:cstheme="minorHAnsi"/>
        </w:rPr>
        <w:t xml:space="preserve">Information sur le traitement de données personnelles des </w:t>
      </w:r>
      <w:r>
        <w:rPr>
          <w:rFonts w:cstheme="minorHAnsi"/>
        </w:rPr>
        <w:t>Élèves</w:t>
      </w:r>
    </w:p>
    <w:p w14:paraId="39527341" w14:textId="77777777" w:rsidR="00007F63" w:rsidRPr="00745A1A" w:rsidRDefault="00007F63" w:rsidP="00007F63">
      <w:pPr>
        <w:spacing w:after="135" w:line="276" w:lineRule="auto"/>
        <w:jc w:val="both"/>
        <w:rPr>
          <w:rFonts w:asciiTheme="minorHAnsi" w:eastAsia="Times New Roman" w:hAnsiTheme="minorHAnsi" w:cstheme="minorHAnsi"/>
          <w:color w:val="333333"/>
        </w:rPr>
      </w:pPr>
      <w:r w:rsidRPr="00745A1A">
        <w:rPr>
          <w:rFonts w:asciiTheme="minorHAnsi" w:eastAsia="Times New Roman" w:hAnsiTheme="minorHAnsi" w:cstheme="minorHAnsi"/>
          <w:color w:val="333333"/>
        </w:rPr>
        <w:t xml:space="preserve">Les </w:t>
      </w:r>
      <w:r>
        <w:rPr>
          <w:rFonts w:asciiTheme="minorHAnsi" w:eastAsia="Times New Roman" w:hAnsiTheme="minorHAnsi" w:cstheme="minorHAnsi"/>
          <w:b/>
          <w:color w:val="333333"/>
        </w:rPr>
        <w:t>p</w:t>
      </w:r>
      <w:r w:rsidRPr="00745A1A">
        <w:rPr>
          <w:rFonts w:asciiTheme="minorHAnsi" w:eastAsia="Times New Roman" w:hAnsiTheme="minorHAnsi" w:cstheme="minorHAnsi"/>
          <w:b/>
          <w:color w:val="333333"/>
        </w:rPr>
        <w:t xml:space="preserve">ersonnes </w:t>
      </w:r>
      <w:r>
        <w:rPr>
          <w:rFonts w:asciiTheme="minorHAnsi" w:eastAsia="Times New Roman" w:hAnsiTheme="minorHAnsi" w:cstheme="minorHAnsi"/>
          <w:b/>
          <w:color w:val="333333"/>
        </w:rPr>
        <w:t>c</w:t>
      </w:r>
      <w:r w:rsidRPr="00745A1A">
        <w:rPr>
          <w:rFonts w:asciiTheme="minorHAnsi" w:eastAsia="Times New Roman" w:hAnsiTheme="minorHAnsi" w:cstheme="minorHAnsi"/>
          <w:b/>
          <w:color w:val="333333"/>
        </w:rPr>
        <w:t>oncernées</w:t>
      </w:r>
      <w:r w:rsidRPr="00745A1A">
        <w:rPr>
          <w:rFonts w:asciiTheme="minorHAnsi" w:eastAsia="Times New Roman" w:hAnsiTheme="minorHAnsi" w:cstheme="minorHAnsi"/>
          <w:color w:val="333333"/>
        </w:rPr>
        <w:t xml:space="preserve"> par le traitement de données personnelles sont les </w:t>
      </w:r>
      <w:r>
        <w:rPr>
          <w:rFonts w:asciiTheme="minorHAnsi" w:eastAsia="Times New Roman" w:hAnsiTheme="minorHAnsi" w:cstheme="minorHAnsi"/>
          <w:color w:val="333333"/>
        </w:rPr>
        <w:t>él</w:t>
      </w:r>
      <w:r w:rsidRPr="00431F98">
        <w:rPr>
          <w:rFonts w:asciiTheme="minorHAnsi" w:eastAsia="Times New Roman" w:hAnsiTheme="minorHAnsi" w:cstheme="minorHAnsi"/>
          <w:color w:val="333333"/>
        </w:rPr>
        <w:t>èves</w:t>
      </w:r>
      <w:r>
        <w:rPr>
          <w:rFonts w:asciiTheme="minorHAnsi" w:eastAsia="Times New Roman" w:hAnsiTheme="minorHAnsi" w:cstheme="minorHAnsi"/>
          <w:color w:val="333333"/>
        </w:rPr>
        <w:t xml:space="preserve"> inscrits au sein de l’établissement scolaire, ainsi que les proches impliqués dans l’éducation et l’enseignement des élèves (parents, membres de la famille, responsables légaux, …). </w:t>
      </w:r>
    </w:p>
    <w:p w14:paraId="2B1C5889" w14:textId="77777777" w:rsidR="00007F63" w:rsidRPr="00745A1A" w:rsidRDefault="00007F63" w:rsidP="00007F63">
      <w:pPr>
        <w:spacing w:after="135" w:line="276" w:lineRule="auto"/>
        <w:jc w:val="both"/>
        <w:rPr>
          <w:rFonts w:asciiTheme="minorHAnsi" w:eastAsia="Times New Roman" w:hAnsiTheme="minorHAnsi" w:cstheme="minorHAnsi"/>
          <w:color w:val="333333"/>
        </w:rPr>
      </w:pPr>
      <w:r w:rsidRPr="00745A1A">
        <w:rPr>
          <w:rFonts w:asciiTheme="minorHAnsi" w:eastAsia="Times New Roman" w:hAnsiTheme="minorHAnsi" w:cstheme="minorHAnsi"/>
          <w:color w:val="333333"/>
        </w:rPr>
        <w:lastRenderedPageBreak/>
        <w:t>L</w:t>
      </w:r>
      <w:r>
        <w:rPr>
          <w:rFonts w:asciiTheme="minorHAnsi" w:eastAsia="Times New Roman" w:hAnsiTheme="minorHAnsi" w:cstheme="minorHAnsi"/>
          <w:color w:val="333333"/>
        </w:rPr>
        <w:t>es</w:t>
      </w:r>
      <w:r w:rsidRPr="00745A1A">
        <w:rPr>
          <w:rFonts w:asciiTheme="minorHAnsi" w:eastAsia="Times New Roman" w:hAnsiTheme="minorHAnsi" w:cstheme="minorHAnsi"/>
          <w:color w:val="333333"/>
        </w:rPr>
        <w:t xml:space="preserve"> </w:t>
      </w:r>
      <w:r w:rsidRPr="00745A1A">
        <w:rPr>
          <w:rFonts w:asciiTheme="minorHAnsi" w:eastAsia="Times New Roman" w:hAnsiTheme="minorHAnsi" w:cstheme="minorHAnsi"/>
          <w:b/>
          <w:color w:val="333333"/>
        </w:rPr>
        <w:t>finalité</w:t>
      </w:r>
      <w:r>
        <w:rPr>
          <w:rFonts w:asciiTheme="minorHAnsi" w:eastAsia="Times New Roman" w:hAnsiTheme="minorHAnsi" w:cstheme="minorHAnsi"/>
          <w:b/>
          <w:color w:val="333333"/>
        </w:rPr>
        <w:t>s</w:t>
      </w:r>
      <w:r w:rsidRPr="00745A1A">
        <w:rPr>
          <w:rFonts w:asciiTheme="minorHAnsi" w:eastAsia="Times New Roman" w:hAnsiTheme="minorHAnsi" w:cstheme="minorHAnsi"/>
          <w:color w:val="333333"/>
        </w:rPr>
        <w:t xml:space="preserve"> d</w:t>
      </w:r>
      <w:r>
        <w:rPr>
          <w:rFonts w:asciiTheme="minorHAnsi" w:eastAsia="Times New Roman" w:hAnsiTheme="minorHAnsi" w:cstheme="minorHAnsi"/>
          <w:color w:val="333333"/>
        </w:rPr>
        <w:t>e</w:t>
      </w:r>
      <w:r w:rsidRPr="00745A1A">
        <w:rPr>
          <w:rFonts w:asciiTheme="minorHAnsi" w:eastAsia="Times New Roman" w:hAnsiTheme="minorHAnsi" w:cstheme="minorHAnsi"/>
          <w:color w:val="333333"/>
        </w:rPr>
        <w:t xml:space="preserve"> traitement </w:t>
      </w:r>
      <w:r>
        <w:rPr>
          <w:rFonts w:asciiTheme="minorHAnsi" w:eastAsia="Times New Roman" w:hAnsiTheme="minorHAnsi" w:cstheme="minorHAnsi"/>
          <w:color w:val="333333"/>
        </w:rPr>
        <w:t>sont « La gestion et le suivi administratif, éducatif et pédagogique de la population d’élèves ; afin d’assurer le déroulement des missions d’enseignement de l’établissement, l’organisation d’activités pédagogiques et la fourniture de flux d’informations. »</w:t>
      </w:r>
    </w:p>
    <w:p w14:paraId="797D4407" w14:textId="77777777" w:rsidR="00007F63" w:rsidRPr="00745A1A" w:rsidRDefault="00007F63" w:rsidP="00007F63">
      <w:pPr>
        <w:spacing w:after="135" w:line="276" w:lineRule="auto"/>
        <w:jc w:val="both"/>
        <w:rPr>
          <w:rFonts w:asciiTheme="minorHAnsi" w:eastAsia="Times New Roman" w:hAnsiTheme="minorHAnsi" w:cstheme="minorHAnsi"/>
          <w:color w:val="333333"/>
        </w:rPr>
      </w:pPr>
      <w:r w:rsidRPr="00745A1A">
        <w:rPr>
          <w:rFonts w:asciiTheme="minorHAnsi" w:eastAsia="Times New Roman" w:hAnsiTheme="minorHAnsi" w:cstheme="minorHAnsi"/>
          <w:color w:val="333333"/>
        </w:rPr>
        <w:t xml:space="preserve">Les </w:t>
      </w:r>
      <w:r w:rsidRPr="00745A1A">
        <w:rPr>
          <w:rFonts w:asciiTheme="minorHAnsi" w:eastAsia="Times New Roman" w:hAnsiTheme="minorHAnsi" w:cstheme="minorHAnsi"/>
          <w:b/>
          <w:color w:val="333333"/>
        </w:rPr>
        <w:t>catégories de données personnelles</w:t>
      </w:r>
      <w:r w:rsidRPr="00745A1A">
        <w:rPr>
          <w:rFonts w:asciiTheme="minorHAnsi" w:eastAsia="Times New Roman" w:hAnsiTheme="minorHAnsi" w:cstheme="minorHAnsi"/>
          <w:color w:val="333333"/>
        </w:rPr>
        <w:t xml:space="preserve"> concernées </w:t>
      </w:r>
      <w:r>
        <w:rPr>
          <w:rFonts w:asciiTheme="minorHAnsi" w:eastAsia="Times New Roman" w:hAnsiTheme="minorHAnsi" w:cstheme="minorHAnsi"/>
          <w:color w:val="333333"/>
        </w:rPr>
        <w:t>peuvent être</w:t>
      </w:r>
      <w:r w:rsidRPr="00745A1A">
        <w:rPr>
          <w:rFonts w:asciiTheme="minorHAnsi" w:eastAsia="Times New Roman" w:hAnsiTheme="minorHAnsi" w:cstheme="minorHAnsi"/>
          <w:color w:val="333333"/>
        </w:rPr>
        <w:t xml:space="preserve"> : </w:t>
      </w:r>
      <w:r w:rsidRPr="00FD79EC">
        <w:rPr>
          <w:rFonts w:asciiTheme="minorHAnsi" w:eastAsia="Times New Roman" w:hAnsiTheme="minorHAnsi" w:cstheme="minorHAnsi"/>
          <w:color w:val="333333"/>
        </w:rPr>
        <w:t xml:space="preserve">caractéristiques personnelles, données d'identification, données d'identification électronique, composition du ménage, copies de passeport, carte d'identité ou autres titres de légitimation, données financières, études et formation, numéro </w:t>
      </w:r>
      <w:r>
        <w:rPr>
          <w:rFonts w:asciiTheme="minorHAnsi" w:eastAsia="Times New Roman" w:hAnsiTheme="minorHAnsi" w:cstheme="minorHAnsi"/>
          <w:color w:val="333333"/>
        </w:rPr>
        <w:t xml:space="preserve">de registre </w:t>
      </w:r>
      <w:r w:rsidRPr="00FD79EC">
        <w:rPr>
          <w:rFonts w:asciiTheme="minorHAnsi" w:eastAsia="Times New Roman" w:hAnsiTheme="minorHAnsi" w:cstheme="minorHAnsi"/>
          <w:color w:val="333333"/>
        </w:rPr>
        <w:t>national, photos ou enregistrements d'images ou de sons, profession et emploi, régime TV</w:t>
      </w:r>
      <w:r>
        <w:rPr>
          <w:rFonts w:asciiTheme="minorHAnsi" w:eastAsia="Times New Roman" w:hAnsiTheme="minorHAnsi" w:cstheme="minorHAnsi"/>
          <w:color w:val="333333"/>
        </w:rPr>
        <w:t xml:space="preserve">A, données concernant la santé </w:t>
      </w:r>
      <w:r w:rsidRPr="00FD79EC">
        <w:rPr>
          <w:rFonts w:asciiTheme="minorHAnsi" w:eastAsia="Times New Roman" w:hAnsiTheme="minorHAnsi" w:cstheme="minorHAnsi"/>
          <w:color w:val="333333"/>
        </w:rPr>
        <w:t>(promotion de la santé à l’école), origine raciale ou ethnique (statut de réfugié pour les étrangers)</w:t>
      </w:r>
      <w:r>
        <w:rPr>
          <w:rFonts w:asciiTheme="minorHAnsi" w:eastAsia="Times New Roman" w:hAnsiTheme="minorHAnsi" w:cstheme="minorHAnsi"/>
          <w:color w:val="333333"/>
        </w:rPr>
        <w:t>.</w:t>
      </w:r>
    </w:p>
    <w:p w14:paraId="55A7AC97" w14:textId="77777777" w:rsidR="00007F63" w:rsidRPr="00745A1A" w:rsidRDefault="00007F63" w:rsidP="00007F63">
      <w:pPr>
        <w:spacing w:after="135" w:line="276" w:lineRule="auto"/>
        <w:jc w:val="both"/>
        <w:rPr>
          <w:rFonts w:asciiTheme="minorHAnsi" w:eastAsia="Times New Roman" w:hAnsiTheme="minorHAnsi" w:cstheme="minorHAnsi"/>
          <w:color w:val="333333"/>
        </w:rPr>
      </w:pPr>
      <w:r w:rsidRPr="00745A1A">
        <w:rPr>
          <w:rFonts w:asciiTheme="minorHAnsi" w:eastAsia="Times New Roman" w:hAnsiTheme="minorHAnsi" w:cstheme="minorHAnsi"/>
          <w:color w:val="333333"/>
        </w:rPr>
        <w:t xml:space="preserve">Les </w:t>
      </w:r>
      <w:r w:rsidRPr="00745A1A">
        <w:rPr>
          <w:rFonts w:asciiTheme="minorHAnsi" w:eastAsia="Times New Roman" w:hAnsiTheme="minorHAnsi" w:cstheme="minorHAnsi"/>
          <w:b/>
          <w:color w:val="333333"/>
        </w:rPr>
        <w:t>bases légales</w:t>
      </w:r>
      <w:r w:rsidRPr="00745A1A">
        <w:rPr>
          <w:rFonts w:asciiTheme="minorHAnsi" w:eastAsia="Times New Roman" w:hAnsiTheme="minorHAnsi" w:cstheme="minorHAnsi"/>
          <w:color w:val="333333"/>
        </w:rPr>
        <w:t xml:space="preserve"> au traitement de données personnelles sont notamment :</w:t>
      </w:r>
    </w:p>
    <w:p w14:paraId="1C94F400" w14:textId="77777777" w:rsidR="00007F63" w:rsidRPr="00B748B2" w:rsidRDefault="00007F63" w:rsidP="00007F63">
      <w:pPr>
        <w:pStyle w:val="Paragraphedeliste"/>
        <w:numPr>
          <w:ilvl w:val="0"/>
          <w:numId w:val="1"/>
        </w:numPr>
        <w:spacing w:after="135" w:line="276" w:lineRule="auto"/>
        <w:jc w:val="both"/>
        <w:rPr>
          <w:rFonts w:eastAsia="Times New Roman" w:cstheme="minorHAnsi"/>
          <w:color w:val="333333"/>
          <w:sz w:val="22"/>
        </w:rPr>
      </w:pPr>
      <w:r>
        <w:rPr>
          <w:rFonts w:eastAsia="Times New Roman" w:cstheme="minorHAnsi"/>
          <w:color w:val="333333"/>
          <w:sz w:val="22"/>
        </w:rPr>
        <w:t xml:space="preserve">Article 6, §1 a) du </w:t>
      </w:r>
      <w:r w:rsidRPr="009A552B">
        <w:rPr>
          <w:rFonts w:eastAsia="Times New Roman" w:cstheme="minorHAnsi"/>
          <w:color w:val="333333"/>
          <w:sz w:val="22"/>
        </w:rPr>
        <w:t>RGPD</w:t>
      </w:r>
      <w:r>
        <w:rPr>
          <w:rFonts w:eastAsia="Times New Roman" w:cstheme="minorHAnsi"/>
          <w:color w:val="333333"/>
          <w:sz w:val="22"/>
        </w:rPr>
        <w:t>, la personne concernée a consenti au traitement de ses données pour une ou plusieurs finalités spécifiques précisées lors de la demande de consentement ;</w:t>
      </w:r>
    </w:p>
    <w:p w14:paraId="196160FF" w14:textId="77777777" w:rsidR="00007F63" w:rsidRPr="00745A1A" w:rsidRDefault="00007F63" w:rsidP="00007F63">
      <w:pPr>
        <w:pStyle w:val="Paragraphedeliste"/>
        <w:numPr>
          <w:ilvl w:val="0"/>
          <w:numId w:val="1"/>
        </w:numPr>
        <w:spacing w:after="135" w:line="276" w:lineRule="auto"/>
        <w:jc w:val="both"/>
        <w:rPr>
          <w:rFonts w:eastAsia="Times New Roman" w:cstheme="minorHAnsi"/>
          <w:color w:val="333333"/>
          <w:sz w:val="22"/>
        </w:rPr>
      </w:pPr>
      <w:r w:rsidRPr="00745A1A">
        <w:rPr>
          <w:rFonts w:eastAsia="Times New Roman" w:cstheme="minorHAnsi"/>
          <w:color w:val="333333"/>
          <w:sz w:val="22"/>
        </w:rPr>
        <w:t xml:space="preserve">Article 6, §1 c) </w:t>
      </w:r>
      <w:r>
        <w:rPr>
          <w:rFonts w:eastAsia="Times New Roman" w:cstheme="minorHAnsi"/>
          <w:color w:val="333333"/>
          <w:sz w:val="22"/>
        </w:rPr>
        <w:t xml:space="preserve">du </w:t>
      </w:r>
      <w:r w:rsidRPr="009A552B">
        <w:rPr>
          <w:rFonts w:eastAsia="Times New Roman" w:cstheme="minorHAnsi"/>
          <w:color w:val="333333"/>
          <w:sz w:val="22"/>
        </w:rPr>
        <w:t>RGPD</w:t>
      </w:r>
      <w:r>
        <w:rPr>
          <w:rFonts w:eastAsia="Times New Roman" w:cstheme="minorHAnsi"/>
          <w:color w:val="333333"/>
          <w:sz w:val="22"/>
        </w:rPr>
        <w:t xml:space="preserve">, </w:t>
      </w:r>
      <w:r w:rsidRPr="00745A1A">
        <w:rPr>
          <w:rFonts w:eastAsia="Times New Roman" w:cstheme="minorHAnsi"/>
          <w:color w:val="333333"/>
          <w:sz w:val="22"/>
        </w:rPr>
        <w:t xml:space="preserve">le traitement est nécessaire au respect </w:t>
      </w:r>
      <w:r>
        <w:rPr>
          <w:rFonts w:eastAsia="Times New Roman" w:cstheme="minorHAnsi"/>
          <w:color w:val="333333"/>
          <w:sz w:val="22"/>
        </w:rPr>
        <w:t>des</w:t>
      </w:r>
      <w:r w:rsidRPr="00745A1A">
        <w:rPr>
          <w:rFonts w:eastAsia="Times New Roman" w:cstheme="minorHAnsi"/>
          <w:color w:val="333333"/>
          <w:sz w:val="22"/>
        </w:rPr>
        <w:t xml:space="preserve"> obligation</w:t>
      </w:r>
      <w:r>
        <w:rPr>
          <w:rFonts w:eastAsia="Times New Roman" w:cstheme="minorHAnsi"/>
          <w:color w:val="333333"/>
          <w:sz w:val="22"/>
        </w:rPr>
        <w:t>s</w:t>
      </w:r>
      <w:r w:rsidRPr="00745A1A">
        <w:rPr>
          <w:rFonts w:eastAsia="Times New Roman" w:cstheme="minorHAnsi"/>
          <w:color w:val="333333"/>
          <w:sz w:val="22"/>
        </w:rPr>
        <w:t xml:space="preserve"> légale</w:t>
      </w:r>
      <w:r>
        <w:rPr>
          <w:rFonts w:eastAsia="Times New Roman" w:cstheme="minorHAnsi"/>
          <w:color w:val="333333"/>
          <w:sz w:val="22"/>
        </w:rPr>
        <w:t>s</w:t>
      </w:r>
      <w:r w:rsidRPr="00745A1A">
        <w:rPr>
          <w:rFonts w:eastAsia="Times New Roman" w:cstheme="minorHAnsi"/>
          <w:color w:val="333333"/>
          <w:sz w:val="22"/>
        </w:rPr>
        <w:t xml:space="preserve"> </w:t>
      </w:r>
      <w:r>
        <w:rPr>
          <w:rFonts w:eastAsia="Times New Roman" w:cstheme="minorHAnsi"/>
          <w:color w:val="333333"/>
          <w:sz w:val="22"/>
        </w:rPr>
        <w:t xml:space="preserve">auxquelles </w:t>
      </w:r>
      <w:r w:rsidRPr="00745A1A">
        <w:rPr>
          <w:rFonts w:eastAsia="Times New Roman" w:cstheme="minorHAnsi"/>
          <w:color w:val="333333"/>
          <w:sz w:val="22"/>
        </w:rPr>
        <w:t>le responsable du traitement est soumis</w:t>
      </w:r>
      <w:r>
        <w:rPr>
          <w:rFonts w:eastAsia="Times New Roman" w:cstheme="minorHAnsi"/>
          <w:color w:val="333333"/>
          <w:sz w:val="22"/>
        </w:rPr>
        <w:t>, tel qu’à titre d’exemple :</w:t>
      </w:r>
    </w:p>
    <w:p w14:paraId="47D2C491" w14:textId="77777777" w:rsidR="00007F63" w:rsidRDefault="00007F63" w:rsidP="00007F63">
      <w:pPr>
        <w:pStyle w:val="Paragraphedeliste"/>
        <w:numPr>
          <w:ilvl w:val="1"/>
          <w:numId w:val="1"/>
        </w:numPr>
        <w:spacing w:after="135" w:line="276" w:lineRule="auto"/>
        <w:jc w:val="both"/>
        <w:rPr>
          <w:rFonts w:eastAsia="Times New Roman" w:cstheme="minorHAnsi"/>
          <w:color w:val="333333"/>
          <w:sz w:val="22"/>
        </w:rPr>
      </w:pPr>
      <w:r w:rsidRPr="00667848">
        <w:rPr>
          <w:rFonts w:eastAsia="Times New Roman" w:cstheme="minorHAnsi"/>
          <w:color w:val="333333"/>
          <w:sz w:val="22"/>
        </w:rPr>
        <w:t>Code de l'enseignement fondamental et de l'enseignement secondaire</w:t>
      </w:r>
      <w:r>
        <w:rPr>
          <w:rFonts w:eastAsia="Times New Roman" w:cstheme="minorHAnsi"/>
          <w:color w:val="333333"/>
          <w:sz w:val="22"/>
        </w:rPr>
        <w:t> ;</w:t>
      </w:r>
    </w:p>
    <w:p w14:paraId="7BCBD5C6" w14:textId="77777777" w:rsidR="00007F63" w:rsidRPr="00B7728D" w:rsidRDefault="00007F63" w:rsidP="00007F63">
      <w:pPr>
        <w:pStyle w:val="Paragraphedeliste"/>
        <w:numPr>
          <w:ilvl w:val="1"/>
          <w:numId w:val="1"/>
        </w:numPr>
        <w:spacing w:after="135" w:line="276" w:lineRule="auto"/>
        <w:jc w:val="both"/>
        <w:rPr>
          <w:rFonts w:eastAsia="Times New Roman" w:cstheme="minorHAnsi"/>
          <w:color w:val="333333"/>
          <w:sz w:val="22"/>
        </w:rPr>
      </w:pPr>
      <w:r>
        <w:rPr>
          <w:rFonts w:eastAsia="Times New Roman" w:cstheme="minorHAnsi"/>
          <w:color w:val="333333"/>
          <w:sz w:val="22"/>
        </w:rPr>
        <w:t>Code de droit économique ;</w:t>
      </w:r>
    </w:p>
    <w:p w14:paraId="55D50ABC" w14:textId="77777777" w:rsidR="00007F63" w:rsidRPr="00EC72D4" w:rsidRDefault="00007F63" w:rsidP="00007F63">
      <w:pPr>
        <w:pStyle w:val="Paragraphedeliste"/>
        <w:numPr>
          <w:ilvl w:val="1"/>
          <w:numId w:val="1"/>
        </w:numPr>
        <w:spacing w:after="135" w:line="276" w:lineRule="auto"/>
        <w:jc w:val="both"/>
        <w:rPr>
          <w:rFonts w:eastAsia="Times New Roman" w:cstheme="minorHAnsi"/>
          <w:color w:val="333333"/>
          <w:sz w:val="22"/>
        </w:rPr>
      </w:pPr>
      <w:r w:rsidRPr="00B81988">
        <w:rPr>
          <w:rFonts w:eastAsia="Times New Roman" w:cstheme="minorHAnsi"/>
          <w:color w:val="333333"/>
          <w:sz w:val="22"/>
        </w:rPr>
        <w:t xml:space="preserve">Arrêté du 14 avril 1994 du Gouvernement de la Communauté française relatif au </w:t>
      </w:r>
      <w:r w:rsidRPr="00EC72D4">
        <w:rPr>
          <w:rFonts w:eastAsia="Times New Roman" w:cstheme="minorHAnsi"/>
          <w:color w:val="333333"/>
          <w:sz w:val="22"/>
        </w:rPr>
        <w:t>contrôle de l'inscription scolaire ;</w:t>
      </w:r>
    </w:p>
    <w:p w14:paraId="6909A73C" w14:textId="77777777" w:rsidR="00007F63" w:rsidRPr="00EC72D4" w:rsidRDefault="00007F63" w:rsidP="00007F63">
      <w:pPr>
        <w:pStyle w:val="Paragraphedeliste"/>
        <w:numPr>
          <w:ilvl w:val="1"/>
          <w:numId w:val="1"/>
        </w:numPr>
        <w:spacing w:after="135" w:line="276" w:lineRule="auto"/>
        <w:jc w:val="both"/>
        <w:rPr>
          <w:rFonts w:eastAsia="Times New Roman" w:cstheme="minorHAnsi"/>
          <w:color w:val="333333"/>
          <w:sz w:val="22"/>
        </w:rPr>
      </w:pPr>
      <w:r w:rsidRPr="00EC72D4">
        <w:rPr>
          <w:rFonts w:eastAsia="Times New Roman" w:cstheme="minorHAnsi"/>
          <w:color w:val="333333"/>
          <w:sz w:val="22"/>
        </w:rPr>
        <w:t xml:space="preserve">Arrêté </w:t>
      </w:r>
      <w:r>
        <w:rPr>
          <w:rFonts w:eastAsia="Times New Roman" w:cstheme="minorHAnsi"/>
          <w:color w:val="333333"/>
          <w:sz w:val="22"/>
        </w:rPr>
        <w:t xml:space="preserve">du 10 décembre 2020 </w:t>
      </w:r>
      <w:r w:rsidRPr="00EC72D4">
        <w:rPr>
          <w:rFonts w:eastAsia="Times New Roman" w:cstheme="minorHAnsi"/>
          <w:color w:val="333333"/>
          <w:sz w:val="22"/>
        </w:rPr>
        <w:t>du Gouvernement de la Communauté française de pouvoirs spéciaux</w:t>
      </w:r>
      <w:r>
        <w:rPr>
          <w:rFonts w:eastAsia="Times New Roman" w:cstheme="minorHAnsi"/>
          <w:color w:val="333333"/>
          <w:sz w:val="22"/>
        </w:rPr>
        <w:t xml:space="preserve"> n° 40, et arrêté du 14 janvier 2021 n° 42</w:t>
      </w:r>
      <w:r w:rsidRPr="00EC72D4">
        <w:rPr>
          <w:rFonts w:eastAsia="Times New Roman" w:cstheme="minorHAnsi"/>
          <w:color w:val="333333"/>
          <w:sz w:val="22"/>
        </w:rPr>
        <w:t xml:space="preserve"> </w:t>
      </w:r>
      <w:r>
        <w:rPr>
          <w:rFonts w:eastAsia="Times New Roman" w:cstheme="minorHAnsi"/>
          <w:color w:val="333333"/>
          <w:sz w:val="22"/>
        </w:rPr>
        <w:t xml:space="preserve">(..) </w:t>
      </w:r>
      <w:r w:rsidRPr="00EC72D4">
        <w:rPr>
          <w:rFonts w:eastAsia="Times New Roman" w:cstheme="minorHAnsi"/>
          <w:color w:val="333333"/>
          <w:sz w:val="22"/>
        </w:rPr>
        <w:t xml:space="preserve">; </w:t>
      </w:r>
    </w:p>
    <w:p w14:paraId="326199F1" w14:textId="77777777" w:rsidR="00007F63" w:rsidRDefault="00007F63" w:rsidP="00007F63">
      <w:pPr>
        <w:pStyle w:val="Paragraphedeliste"/>
        <w:numPr>
          <w:ilvl w:val="0"/>
          <w:numId w:val="1"/>
        </w:numPr>
        <w:spacing w:after="135" w:line="276" w:lineRule="auto"/>
        <w:jc w:val="both"/>
        <w:rPr>
          <w:rFonts w:eastAsia="Times New Roman" w:cstheme="minorHAnsi"/>
          <w:color w:val="333333"/>
          <w:sz w:val="22"/>
        </w:rPr>
      </w:pPr>
      <w:r w:rsidRPr="00E62C54">
        <w:rPr>
          <w:rFonts w:eastAsia="Times New Roman" w:cstheme="minorHAnsi"/>
          <w:color w:val="333333"/>
          <w:sz w:val="22"/>
        </w:rPr>
        <w:t xml:space="preserve">Article 6, §1 </w:t>
      </w:r>
      <w:r>
        <w:rPr>
          <w:rFonts w:eastAsia="Times New Roman" w:cstheme="minorHAnsi"/>
          <w:color w:val="333333"/>
          <w:sz w:val="22"/>
        </w:rPr>
        <w:t>b</w:t>
      </w:r>
      <w:r w:rsidRPr="00E62C54">
        <w:rPr>
          <w:rFonts w:eastAsia="Times New Roman" w:cstheme="minorHAnsi"/>
          <w:color w:val="333333"/>
          <w:sz w:val="22"/>
        </w:rPr>
        <w:t xml:space="preserve">) </w:t>
      </w:r>
      <w:r>
        <w:rPr>
          <w:rFonts w:eastAsia="Times New Roman" w:cstheme="minorHAnsi"/>
          <w:color w:val="333333"/>
          <w:sz w:val="22"/>
        </w:rPr>
        <w:t xml:space="preserve">du </w:t>
      </w:r>
      <w:r w:rsidRPr="009A552B">
        <w:rPr>
          <w:rFonts w:eastAsia="Times New Roman" w:cstheme="minorHAnsi"/>
          <w:color w:val="333333"/>
          <w:sz w:val="22"/>
        </w:rPr>
        <w:t>RGPD</w:t>
      </w:r>
      <w:r>
        <w:rPr>
          <w:rFonts w:eastAsia="Times New Roman" w:cstheme="minorHAnsi"/>
          <w:color w:val="333333"/>
          <w:sz w:val="22"/>
        </w:rPr>
        <w:t>,</w:t>
      </w:r>
      <w:r w:rsidRPr="00E62C54">
        <w:rPr>
          <w:rFonts w:eastAsia="Times New Roman" w:cstheme="minorHAnsi"/>
          <w:color w:val="333333"/>
          <w:sz w:val="22"/>
        </w:rPr>
        <w:t xml:space="preserve"> le traitement est </w:t>
      </w:r>
      <w:r>
        <w:rPr>
          <w:rFonts w:eastAsia="Times New Roman" w:cstheme="minorHAnsi"/>
          <w:color w:val="333333"/>
          <w:sz w:val="22"/>
        </w:rPr>
        <w:t>nécessaire à l’exécution d’un contrat auquel la personne concernée est partie ;</w:t>
      </w:r>
    </w:p>
    <w:p w14:paraId="655B70AA" w14:textId="77777777" w:rsidR="00007F63" w:rsidRDefault="00007F63" w:rsidP="00007F63">
      <w:pPr>
        <w:pStyle w:val="Paragraphedeliste"/>
        <w:numPr>
          <w:ilvl w:val="1"/>
          <w:numId w:val="1"/>
        </w:numPr>
        <w:spacing w:after="135" w:line="276" w:lineRule="auto"/>
        <w:jc w:val="both"/>
        <w:rPr>
          <w:rFonts w:eastAsia="Times New Roman" w:cstheme="minorHAnsi"/>
          <w:color w:val="333333"/>
          <w:sz w:val="22"/>
        </w:rPr>
      </w:pPr>
      <w:r>
        <w:rPr>
          <w:rFonts w:eastAsia="Times New Roman" w:cstheme="minorHAnsi"/>
          <w:color w:val="333333"/>
          <w:sz w:val="22"/>
        </w:rPr>
        <w:t>Inscription scolaire et souscription au règlement d’ordre intérieur et au projet d’établissement ;</w:t>
      </w:r>
    </w:p>
    <w:p w14:paraId="7FFE19D9" w14:textId="77777777" w:rsidR="00007F63" w:rsidRDefault="00007F63" w:rsidP="00007F63">
      <w:pPr>
        <w:pStyle w:val="Paragraphedeliste"/>
        <w:numPr>
          <w:ilvl w:val="0"/>
          <w:numId w:val="1"/>
        </w:numPr>
        <w:spacing w:after="135" w:line="276" w:lineRule="auto"/>
        <w:jc w:val="both"/>
        <w:rPr>
          <w:rFonts w:eastAsia="Times New Roman" w:cstheme="minorHAnsi"/>
          <w:color w:val="333333"/>
          <w:sz w:val="22"/>
        </w:rPr>
      </w:pPr>
      <w:r w:rsidRPr="00E62C54">
        <w:rPr>
          <w:rFonts w:eastAsia="Times New Roman" w:cstheme="minorHAnsi"/>
          <w:color w:val="333333"/>
          <w:sz w:val="22"/>
        </w:rPr>
        <w:t xml:space="preserve">Article 6, §1 </w:t>
      </w:r>
      <w:r>
        <w:rPr>
          <w:rFonts w:eastAsia="Times New Roman" w:cstheme="minorHAnsi"/>
          <w:color w:val="333333"/>
          <w:sz w:val="22"/>
        </w:rPr>
        <w:t>e</w:t>
      </w:r>
      <w:r w:rsidRPr="00E62C54">
        <w:rPr>
          <w:rFonts w:eastAsia="Times New Roman" w:cstheme="minorHAnsi"/>
          <w:color w:val="333333"/>
          <w:sz w:val="22"/>
        </w:rPr>
        <w:t xml:space="preserve">) </w:t>
      </w:r>
      <w:r>
        <w:rPr>
          <w:rFonts w:eastAsia="Times New Roman" w:cstheme="minorHAnsi"/>
          <w:color w:val="333333"/>
          <w:sz w:val="22"/>
        </w:rPr>
        <w:t xml:space="preserve">du </w:t>
      </w:r>
      <w:r w:rsidRPr="009A552B">
        <w:rPr>
          <w:rFonts w:eastAsia="Times New Roman" w:cstheme="minorHAnsi"/>
          <w:color w:val="333333"/>
          <w:sz w:val="22"/>
        </w:rPr>
        <w:t>RGPD</w:t>
      </w:r>
      <w:r>
        <w:rPr>
          <w:rFonts w:eastAsia="Times New Roman" w:cstheme="minorHAnsi"/>
          <w:color w:val="333333"/>
          <w:sz w:val="22"/>
        </w:rPr>
        <w:t xml:space="preserve">, </w:t>
      </w:r>
      <w:r w:rsidRPr="00E62C54">
        <w:rPr>
          <w:rFonts w:eastAsia="Times New Roman" w:cstheme="minorHAnsi"/>
          <w:color w:val="333333"/>
          <w:sz w:val="22"/>
        </w:rPr>
        <w:t xml:space="preserve">le traitement est </w:t>
      </w:r>
      <w:r>
        <w:rPr>
          <w:rFonts w:eastAsia="Times New Roman" w:cstheme="minorHAnsi"/>
          <w:color w:val="333333"/>
          <w:sz w:val="22"/>
        </w:rPr>
        <w:t>indispensable à l’exécution d’une mission d’intérêt public dont est investi le responsable de traitement ;</w:t>
      </w:r>
    </w:p>
    <w:p w14:paraId="52328FD8" w14:textId="77777777" w:rsidR="00007F63" w:rsidRPr="00FC12B5" w:rsidRDefault="00007F63" w:rsidP="00007F63">
      <w:pPr>
        <w:pStyle w:val="Paragraphedeliste"/>
        <w:numPr>
          <w:ilvl w:val="1"/>
          <w:numId w:val="1"/>
        </w:numPr>
        <w:spacing w:after="135" w:line="276" w:lineRule="auto"/>
        <w:jc w:val="both"/>
        <w:rPr>
          <w:rFonts w:eastAsia="Times New Roman" w:cstheme="minorHAnsi"/>
          <w:color w:val="333333"/>
          <w:sz w:val="22"/>
        </w:rPr>
      </w:pPr>
      <w:r>
        <w:rPr>
          <w:rFonts w:eastAsia="Times New Roman" w:cstheme="minorHAnsi"/>
          <w:color w:val="333333"/>
          <w:sz w:val="22"/>
        </w:rPr>
        <w:t>Missions d’enseignement subventionnées par la Fédération Wallonie-Bruxelles ;</w:t>
      </w:r>
    </w:p>
    <w:p w14:paraId="78C52E9A" w14:textId="77777777" w:rsidR="00007F63" w:rsidRDefault="00007F63" w:rsidP="00007F63">
      <w:pPr>
        <w:spacing w:after="135" w:line="276" w:lineRule="auto"/>
        <w:jc w:val="both"/>
        <w:rPr>
          <w:rFonts w:asciiTheme="minorHAnsi" w:eastAsia="Times New Roman" w:hAnsiTheme="minorHAnsi" w:cstheme="minorHAnsi"/>
          <w:color w:val="333333"/>
        </w:rPr>
      </w:pPr>
      <w:r>
        <w:rPr>
          <w:rFonts w:asciiTheme="minorHAnsi" w:eastAsia="Times New Roman" w:hAnsiTheme="minorHAnsi" w:cstheme="minorHAnsi"/>
          <w:color w:val="333333"/>
        </w:rPr>
        <w:t xml:space="preserve">Les catégories de </w:t>
      </w:r>
      <w:r>
        <w:rPr>
          <w:rFonts w:asciiTheme="minorHAnsi" w:eastAsia="Times New Roman" w:hAnsiTheme="minorHAnsi" w:cstheme="minorHAnsi"/>
          <w:b/>
          <w:color w:val="333333"/>
        </w:rPr>
        <w:t>destinataires</w:t>
      </w:r>
      <w:r>
        <w:rPr>
          <w:rFonts w:asciiTheme="minorHAnsi" w:eastAsia="Times New Roman" w:hAnsiTheme="minorHAnsi" w:cstheme="minorHAnsi"/>
          <w:color w:val="333333"/>
        </w:rPr>
        <w:t xml:space="preserve"> </w:t>
      </w:r>
      <w:r>
        <w:rPr>
          <w:rFonts w:asciiTheme="minorHAnsi" w:eastAsia="Times New Roman" w:hAnsiTheme="minorHAnsi" w:cstheme="minorHAnsi"/>
          <w:b/>
          <w:bCs/>
          <w:color w:val="333333"/>
        </w:rPr>
        <w:t>utiles au métier</w:t>
      </w:r>
      <w:r>
        <w:rPr>
          <w:rFonts w:asciiTheme="minorHAnsi" w:eastAsia="Times New Roman" w:hAnsiTheme="minorHAnsi" w:cstheme="minorHAnsi"/>
          <w:color w:val="333333"/>
        </w:rPr>
        <w:t xml:space="preserve"> des données personnelles peuvent être :</w:t>
      </w:r>
    </w:p>
    <w:p w14:paraId="3F99C1AE" w14:textId="77777777" w:rsidR="00007F63" w:rsidRDefault="00007F63" w:rsidP="00007F63">
      <w:pPr>
        <w:pStyle w:val="Paragraphedeliste"/>
        <w:numPr>
          <w:ilvl w:val="0"/>
          <w:numId w:val="1"/>
        </w:numPr>
        <w:spacing w:after="135" w:line="276" w:lineRule="auto"/>
        <w:jc w:val="both"/>
        <w:rPr>
          <w:rFonts w:eastAsia="Times New Roman" w:cstheme="minorHAnsi"/>
          <w:color w:val="333333"/>
          <w:sz w:val="22"/>
        </w:rPr>
      </w:pPr>
      <w:r>
        <w:rPr>
          <w:rFonts w:eastAsia="Times New Roman" w:cstheme="minorHAnsi"/>
          <w:color w:val="333333"/>
          <w:sz w:val="22"/>
        </w:rPr>
        <w:t>La personne concernée elle-même ;</w:t>
      </w:r>
    </w:p>
    <w:p w14:paraId="08A8143E" w14:textId="77777777" w:rsidR="00007F63" w:rsidRDefault="00007F63" w:rsidP="00007F63">
      <w:pPr>
        <w:pStyle w:val="Paragraphedeliste"/>
        <w:numPr>
          <w:ilvl w:val="0"/>
          <w:numId w:val="1"/>
        </w:numPr>
        <w:spacing w:after="135" w:line="276" w:lineRule="auto"/>
        <w:jc w:val="both"/>
        <w:rPr>
          <w:rFonts w:eastAsia="Times New Roman" w:cstheme="minorHAnsi"/>
          <w:color w:val="333333"/>
          <w:sz w:val="22"/>
        </w:rPr>
      </w:pPr>
      <w:r>
        <w:rPr>
          <w:rFonts w:eastAsia="Times New Roman" w:cstheme="minorHAnsi"/>
          <w:color w:val="333333"/>
          <w:sz w:val="22"/>
        </w:rPr>
        <w:t>Les responsables légaux de l’élève ;</w:t>
      </w:r>
    </w:p>
    <w:p w14:paraId="331D54CF" w14:textId="77777777" w:rsidR="00007F63" w:rsidRDefault="00007F63" w:rsidP="00007F63">
      <w:pPr>
        <w:pStyle w:val="Paragraphedeliste"/>
        <w:numPr>
          <w:ilvl w:val="0"/>
          <w:numId w:val="1"/>
        </w:numPr>
        <w:spacing w:after="135" w:line="276" w:lineRule="auto"/>
        <w:jc w:val="both"/>
        <w:rPr>
          <w:rFonts w:eastAsia="Times New Roman" w:cstheme="minorHAnsi"/>
          <w:color w:val="333333"/>
          <w:sz w:val="22"/>
        </w:rPr>
      </w:pPr>
      <w:r>
        <w:rPr>
          <w:rFonts w:eastAsia="Times New Roman" w:cstheme="minorHAnsi"/>
          <w:color w:val="333333"/>
          <w:sz w:val="22"/>
        </w:rPr>
        <w:t>L’équipe éducative et enseignante de l’établissement scolaire ;</w:t>
      </w:r>
    </w:p>
    <w:p w14:paraId="074B4B37" w14:textId="77777777" w:rsidR="00007F63" w:rsidRPr="00091B96" w:rsidRDefault="00007F63" w:rsidP="00007F63">
      <w:pPr>
        <w:pStyle w:val="Paragraphedeliste"/>
        <w:numPr>
          <w:ilvl w:val="0"/>
          <w:numId w:val="1"/>
        </w:numPr>
        <w:spacing w:after="135" w:line="276" w:lineRule="auto"/>
        <w:jc w:val="both"/>
        <w:rPr>
          <w:rFonts w:eastAsia="Times New Roman" w:cstheme="minorHAnsi"/>
          <w:color w:val="333333"/>
          <w:sz w:val="22"/>
        </w:rPr>
      </w:pPr>
      <w:r>
        <w:rPr>
          <w:rFonts w:eastAsia="Times New Roman" w:cstheme="minorHAnsi"/>
          <w:color w:val="333333"/>
          <w:sz w:val="22"/>
        </w:rPr>
        <w:t xml:space="preserve">Le pôle territorial référent ; </w:t>
      </w:r>
    </w:p>
    <w:p w14:paraId="6E91316E" w14:textId="77777777" w:rsidR="00007F63" w:rsidRDefault="00007F63" w:rsidP="00007F63">
      <w:pPr>
        <w:pStyle w:val="Paragraphedeliste"/>
        <w:numPr>
          <w:ilvl w:val="0"/>
          <w:numId w:val="1"/>
        </w:numPr>
        <w:spacing w:after="135" w:line="276" w:lineRule="auto"/>
        <w:jc w:val="both"/>
        <w:rPr>
          <w:rFonts w:eastAsia="Times New Roman" w:cstheme="minorHAnsi"/>
          <w:color w:val="333333"/>
          <w:sz w:val="22"/>
        </w:rPr>
      </w:pPr>
      <w:r>
        <w:rPr>
          <w:rFonts w:eastAsia="Times New Roman" w:cstheme="minorHAnsi"/>
          <w:color w:val="333333"/>
          <w:sz w:val="22"/>
        </w:rPr>
        <w:t>Services postaux (Bpost) ;</w:t>
      </w:r>
    </w:p>
    <w:p w14:paraId="5322287E" w14:textId="77777777" w:rsidR="00007F63" w:rsidRDefault="00007F63" w:rsidP="00007F63">
      <w:pPr>
        <w:pStyle w:val="Paragraphedeliste"/>
        <w:numPr>
          <w:ilvl w:val="0"/>
          <w:numId w:val="1"/>
        </w:numPr>
        <w:spacing w:after="135" w:line="276" w:lineRule="auto"/>
        <w:jc w:val="both"/>
        <w:rPr>
          <w:rFonts w:eastAsia="Times New Roman" w:cstheme="minorHAnsi"/>
          <w:color w:val="333333"/>
          <w:sz w:val="22"/>
        </w:rPr>
      </w:pPr>
      <w:r>
        <w:rPr>
          <w:rFonts w:eastAsia="Times New Roman" w:cstheme="minorHAnsi"/>
          <w:color w:val="333333"/>
          <w:sz w:val="22"/>
        </w:rPr>
        <w:t>Partenaires d’activités externes (voyage scolaire par exemple) ;</w:t>
      </w:r>
    </w:p>
    <w:p w14:paraId="60785A64" w14:textId="77777777" w:rsidR="00007F63" w:rsidRDefault="00007F63" w:rsidP="00007F63">
      <w:pPr>
        <w:pStyle w:val="Paragraphedeliste"/>
        <w:numPr>
          <w:ilvl w:val="0"/>
          <w:numId w:val="1"/>
        </w:numPr>
        <w:spacing w:after="135" w:line="276" w:lineRule="auto"/>
        <w:jc w:val="both"/>
        <w:rPr>
          <w:rFonts w:eastAsia="Times New Roman" w:cstheme="minorHAnsi"/>
          <w:color w:val="333333"/>
          <w:sz w:val="22"/>
        </w:rPr>
      </w:pPr>
      <w:r>
        <w:rPr>
          <w:rFonts w:eastAsia="Times New Roman" w:cstheme="minorHAnsi"/>
          <w:color w:val="333333"/>
          <w:sz w:val="22"/>
        </w:rPr>
        <w:t>Autorités judiciaires ;</w:t>
      </w:r>
    </w:p>
    <w:p w14:paraId="04308865" w14:textId="77777777" w:rsidR="00007F63" w:rsidRDefault="00007F63" w:rsidP="00007F63">
      <w:pPr>
        <w:pStyle w:val="Paragraphedeliste"/>
        <w:numPr>
          <w:ilvl w:val="0"/>
          <w:numId w:val="1"/>
        </w:numPr>
        <w:spacing w:after="135" w:line="276" w:lineRule="auto"/>
        <w:jc w:val="both"/>
        <w:rPr>
          <w:rFonts w:eastAsia="Times New Roman" w:cstheme="minorHAnsi"/>
          <w:color w:val="333333"/>
          <w:sz w:val="22"/>
        </w:rPr>
      </w:pPr>
      <w:r>
        <w:rPr>
          <w:rFonts w:eastAsia="Times New Roman" w:cstheme="minorHAnsi"/>
          <w:color w:val="333333"/>
          <w:sz w:val="22"/>
        </w:rPr>
        <w:t>Services d’assurance (en cas de sinistre nécessitant des données d’identification) ;</w:t>
      </w:r>
    </w:p>
    <w:p w14:paraId="54ED4AE7" w14:textId="77777777" w:rsidR="00007F63" w:rsidRDefault="00007F63" w:rsidP="00007F63">
      <w:pPr>
        <w:pStyle w:val="Paragraphedeliste"/>
        <w:numPr>
          <w:ilvl w:val="0"/>
          <w:numId w:val="1"/>
        </w:numPr>
        <w:spacing w:after="135" w:line="276" w:lineRule="auto"/>
        <w:jc w:val="both"/>
        <w:rPr>
          <w:rFonts w:eastAsia="Times New Roman" w:cstheme="minorHAnsi"/>
          <w:color w:val="333333"/>
          <w:sz w:val="22"/>
        </w:rPr>
      </w:pPr>
      <w:r>
        <w:rPr>
          <w:rFonts w:eastAsia="Times New Roman" w:cstheme="minorHAnsi"/>
          <w:color w:val="333333"/>
          <w:sz w:val="22"/>
        </w:rPr>
        <w:t>Autres établissements scolaires (dans le cadre d’un changement d’établissement).</w:t>
      </w:r>
    </w:p>
    <w:p w14:paraId="2E5F734F" w14:textId="77777777" w:rsidR="00007F63" w:rsidRDefault="00007F63" w:rsidP="00007F63">
      <w:pPr>
        <w:spacing w:after="135" w:line="276" w:lineRule="auto"/>
        <w:jc w:val="both"/>
        <w:rPr>
          <w:rFonts w:asciiTheme="minorHAnsi" w:eastAsia="Times New Roman" w:hAnsiTheme="minorHAnsi" w:cstheme="minorHAnsi"/>
          <w:color w:val="333333"/>
        </w:rPr>
      </w:pPr>
      <w:r>
        <w:rPr>
          <w:rFonts w:asciiTheme="minorHAnsi" w:eastAsia="Times New Roman" w:hAnsiTheme="minorHAnsi" w:cstheme="minorHAnsi"/>
          <w:color w:val="333333"/>
        </w:rPr>
        <w:t xml:space="preserve">Les catégories de </w:t>
      </w:r>
      <w:r>
        <w:rPr>
          <w:rFonts w:asciiTheme="minorHAnsi" w:eastAsia="Times New Roman" w:hAnsiTheme="minorHAnsi" w:cstheme="minorHAnsi"/>
          <w:b/>
          <w:bCs/>
          <w:color w:val="333333"/>
        </w:rPr>
        <w:t>partenaires sous-traitants</w:t>
      </w:r>
      <w:r>
        <w:rPr>
          <w:rFonts w:asciiTheme="minorHAnsi" w:eastAsia="Times New Roman" w:hAnsiTheme="minorHAnsi" w:cstheme="minorHAnsi"/>
          <w:color w:val="333333"/>
        </w:rPr>
        <w:t xml:space="preserve"> des données personnelles peuvent être :</w:t>
      </w:r>
    </w:p>
    <w:p w14:paraId="1ED76D0D" w14:textId="77777777" w:rsidR="00007F63" w:rsidRDefault="00007F63" w:rsidP="00007F63">
      <w:pPr>
        <w:pStyle w:val="Paragraphedeliste"/>
        <w:numPr>
          <w:ilvl w:val="0"/>
          <w:numId w:val="1"/>
        </w:numPr>
        <w:spacing w:after="135" w:line="276" w:lineRule="auto"/>
        <w:jc w:val="both"/>
        <w:rPr>
          <w:rFonts w:eastAsia="Times New Roman" w:cstheme="minorHAnsi"/>
          <w:color w:val="333333"/>
          <w:sz w:val="22"/>
        </w:rPr>
      </w:pPr>
      <w:r>
        <w:rPr>
          <w:rFonts w:eastAsia="Times New Roman" w:cstheme="minorHAnsi"/>
          <w:color w:val="333333"/>
          <w:sz w:val="22"/>
        </w:rPr>
        <w:t>Les é</w:t>
      </w:r>
      <w:r w:rsidRPr="00B87169">
        <w:rPr>
          <w:rFonts w:eastAsia="Times New Roman" w:cstheme="minorHAnsi"/>
          <w:color w:val="333333"/>
          <w:sz w:val="22"/>
        </w:rPr>
        <w:t>tablissements bancaires (gestion financière) ;</w:t>
      </w:r>
    </w:p>
    <w:p w14:paraId="497F4CE9" w14:textId="77777777" w:rsidR="00007F63" w:rsidRPr="00B87169" w:rsidRDefault="00007F63" w:rsidP="00007F63">
      <w:pPr>
        <w:pStyle w:val="Paragraphedeliste"/>
        <w:numPr>
          <w:ilvl w:val="0"/>
          <w:numId w:val="1"/>
        </w:numPr>
        <w:spacing w:after="135" w:line="276" w:lineRule="auto"/>
        <w:jc w:val="both"/>
        <w:rPr>
          <w:rFonts w:eastAsia="Times New Roman" w:cstheme="minorHAnsi"/>
          <w:color w:val="333333"/>
          <w:sz w:val="22"/>
        </w:rPr>
      </w:pPr>
      <w:r>
        <w:rPr>
          <w:rFonts w:eastAsia="Times New Roman" w:cstheme="minorHAnsi"/>
          <w:color w:val="333333"/>
          <w:sz w:val="22"/>
        </w:rPr>
        <w:t>L’ASBL Infodidac (gestion administrative et comptable) ;</w:t>
      </w:r>
    </w:p>
    <w:p w14:paraId="33B66189" w14:textId="77777777" w:rsidR="00007F63" w:rsidRPr="00B87169" w:rsidRDefault="00007F63" w:rsidP="00007F63">
      <w:pPr>
        <w:pStyle w:val="Paragraphedeliste"/>
        <w:numPr>
          <w:ilvl w:val="0"/>
          <w:numId w:val="1"/>
        </w:numPr>
        <w:spacing w:after="135" w:line="276" w:lineRule="auto"/>
        <w:jc w:val="both"/>
        <w:rPr>
          <w:rFonts w:eastAsia="Times New Roman" w:cstheme="minorHAnsi"/>
          <w:color w:val="333333"/>
          <w:sz w:val="22"/>
        </w:rPr>
      </w:pPr>
      <w:r w:rsidRPr="00F9371D">
        <w:rPr>
          <w:rFonts w:eastAsia="Times New Roman" w:cstheme="minorHAnsi"/>
          <w:color w:val="333333"/>
          <w:sz w:val="22"/>
        </w:rPr>
        <w:t>Proximus,</w:t>
      </w:r>
      <w:r w:rsidRPr="00B87169">
        <w:rPr>
          <w:rFonts w:eastAsia="Times New Roman" w:cstheme="minorHAnsi"/>
          <w:color w:val="333333"/>
          <w:sz w:val="22"/>
        </w:rPr>
        <w:t xml:space="preserve"> (hébergement des messageries électroniques) ; </w:t>
      </w:r>
    </w:p>
    <w:p w14:paraId="76C884E8" w14:textId="77777777" w:rsidR="00007F63" w:rsidRDefault="00007F63" w:rsidP="00007F63">
      <w:pPr>
        <w:pStyle w:val="Paragraphedeliste"/>
        <w:numPr>
          <w:ilvl w:val="0"/>
          <w:numId w:val="1"/>
        </w:numPr>
        <w:spacing w:after="135" w:line="276" w:lineRule="auto"/>
        <w:jc w:val="both"/>
        <w:rPr>
          <w:rFonts w:eastAsia="Times New Roman" w:cstheme="minorHAnsi"/>
          <w:color w:val="333333"/>
          <w:sz w:val="22"/>
        </w:rPr>
      </w:pPr>
      <w:r w:rsidRPr="006A24BB">
        <w:rPr>
          <w:rFonts w:eastAsia="Times New Roman" w:cstheme="minorHAnsi"/>
          <w:color w:val="333333"/>
          <w:sz w:val="22"/>
        </w:rPr>
        <w:lastRenderedPageBreak/>
        <w:t xml:space="preserve">Microsoft (hébergement des messageries électroniques) ; </w:t>
      </w:r>
    </w:p>
    <w:p w14:paraId="059FA4B5" w14:textId="77777777" w:rsidR="00007F63" w:rsidRPr="000F26B0" w:rsidRDefault="00007F63" w:rsidP="00007F63">
      <w:pPr>
        <w:pStyle w:val="Paragraphedeliste"/>
        <w:numPr>
          <w:ilvl w:val="0"/>
          <w:numId w:val="1"/>
        </w:numPr>
        <w:spacing w:after="135" w:line="276" w:lineRule="auto"/>
        <w:jc w:val="both"/>
        <w:rPr>
          <w:rFonts w:eastAsia="Times New Roman" w:cstheme="minorHAnsi"/>
          <w:color w:val="333333"/>
          <w:sz w:val="22"/>
        </w:rPr>
      </w:pPr>
      <w:r w:rsidRPr="006A24BB">
        <w:rPr>
          <w:rFonts w:eastAsia="Times New Roman" w:cstheme="minorHAnsi"/>
          <w:color w:val="333333"/>
          <w:sz w:val="22"/>
        </w:rPr>
        <w:t xml:space="preserve">Google (hébergement des données de Google Workspace) ; </w:t>
      </w:r>
    </w:p>
    <w:p w14:paraId="587E60EF" w14:textId="77777777" w:rsidR="00007F63" w:rsidRPr="006A24BB" w:rsidRDefault="00007F63" w:rsidP="00007F63">
      <w:pPr>
        <w:pStyle w:val="Paragraphedeliste"/>
        <w:numPr>
          <w:ilvl w:val="0"/>
          <w:numId w:val="1"/>
        </w:numPr>
        <w:spacing w:after="135" w:line="276" w:lineRule="auto"/>
        <w:jc w:val="both"/>
        <w:rPr>
          <w:rFonts w:eastAsia="Times New Roman" w:cstheme="minorHAnsi"/>
          <w:color w:val="333333"/>
          <w:sz w:val="22"/>
        </w:rPr>
      </w:pPr>
      <w:r w:rsidRPr="006A24BB">
        <w:rPr>
          <w:rFonts w:eastAsia="Times New Roman" w:cstheme="minorHAnsi"/>
          <w:color w:val="333333"/>
          <w:sz w:val="22"/>
        </w:rPr>
        <w:t>Smartbit Scomm (hébergement des données de la plateforme pédagogique Smartschool) ;</w:t>
      </w:r>
    </w:p>
    <w:p w14:paraId="03599EF9" w14:textId="77777777" w:rsidR="00007F63" w:rsidRDefault="00007F63" w:rsidP="00007F63">
      <w:pPr>
        <w:pStyle w:val="Paragraphedeliste"/>
        <w:numPr>
          <w:ilvl w:val="0"/>
          <w:numId w:val="1"/>
        </w:numPr>
        <w:spacing w:after="135" w:line="276" w:lineRule="auto"/>
        <w:jc w:val="both"/>
        <w:rPr>
          <w:rFonts w:eastAsia="Times New Roman" w:cstheme="minorHAnsi"/>
          <w:color w:val="333333"/>
          <w:sz w:val="22"/>
        </w:rPr>
      </w:pPr>
      <w:r w:rsidRPr="009C3C8F">
        <w:rPr>
          <w:rFonts w:eastAsia="Times New Roman" w:cstheme="minorHAnsi"/>
          <w:color w:val="333333"/>
          <w:sz w:val="22"/>
        </w:rPr>
        <w:t xml:space="preserve">Meta </w:t>
      </w:r>
      <w:r>
        <w:rPr>
          <w:rFonts w:eastAsia="Times New Roman" w:cstheme="minorHAnsi"/>
          <w:color w:val="333333"/>
          <w:sz w:val="22"/>
        </w:rPr>
        <w:t>(</w:t>
      </w:r>
      <w:r w:rsidRPr="009C3C8F">
        <w:rPr>
          <w:rFonts w:eastAsia="Times New Roman" w:cstheme="minorHAnsi"/>
          <w:color w:val="333333"/>
          <w:sz w:val="22"/>
        </w:rPr>
        <w:t xml:space="preserve">hébergement des données </w:t>
      </w:r>
      <w:r>
        <w:rPr>
          <w:rFonts w:eastAsia="Times New Roman" w:cstheme="minorHAnsi"/>
          <w:color w:val="333333"/>
          <w:sz w:val="22"/>
        </w:rPr>
        <w:t xml:space="preserve">de la page </w:t>
      </w:r>
      <w:r w:rsidRPr="009C3C8F">
        <w:rPr>
          <w:rFonts w:eastAsia="Times New Roman" w:cstheme="minorHAnsi"/>
          <w:color w:val="333333"/>
          <w:sz w:val="22"/>
        </w:rPr>
        <w:t>Facebook et Instagram</w:t>
      </w:r>
      <w:r>
        <w:rPr>
          <w:rFonts w:eastAsia="Times New Roman" w:cstheme="minorHAnsi"/>
          <w:color w:val="333333"/>
          <w:sz w:val="22"/>
        </w:rPr>
        <w:t xml:space="preserve"> de l’école) ; </w:t>
      </w:r>
    </w:p>
    <w:p w14:paraId="20346A62" w14:textId="77777777" w:rsidR="00007F63" w:rsidRPr="000F26B0" w:rsidRDefault="00007F63" w:rsidP="00007F63">
      <w:pPr>
        <w:pStyle w:val="Paragraphedeliste"/>
        <w:numPr>
          <w:ilvl w:val="0"/>
          <w:numId w:val="1"/>
        </w:numPr>
        <w:spacing w:after="135" w:line="276" w:lineRule="auto"/>
        <w:jc w:val="both"/>
        <w:rPr>
          <w:rFonts w:eastAsia="Times New Roman" w:cstheme="minorHAnsi"/>
          <w:color w:val="333333"/>
          <w:sz w:val="22"/>
        </w:rPr>
      </w:pPr>
      <w:r>
        <w:rPr>
          <w:rFonts w:eastAsia="Times New Roman" w:cstheme="minorHAnsi"/>
          <w:color w:val="333333"/>
          <w:sz w:val="22"/>
        </w:rPr>
        <w:t>Tit Tok (</w:t>
      </w:r>
      <w:r w:rsidRPr="009C3C8F">
        <w:rPr>
          <w:rFonts w:eastAsia="Times New Roman" w:cstheme="minorHAnsi"/>
          <w:color w:val="333333"/>
          <w:sz w:val="22"/>
        </w:rPr>
        <w:t>hébergement des données</w:t>
      </w:r>
      <w:r>
        <w:rPr>
          <w:rFonts w:eastAsia="Times New Roman" w:cstheme="minorHAnsi"/>
          <w:color w:val="333333"/>
          <w:sz w:val="22"/>
        </w:rPr>
        <w:t xml:space="preserve"> du compte </w:t>
      </w:r>
      <w:proofErr w:type="spellStart"/>
      <w:r>
        <w:rPr>
          <w:rFonts w:eastAsia="Times New Roman" w:cstheme="minorHAnsi"/>
          <w:color w:val="333333"/>
          <w:sz w:val="22"/>
        </w:rPr>
        <w:t>TikTok</w:t>
      </w:r>
      <w:proofErr w:type="spellEnd"/>
      <w:r>
        <w:rPr>
          <w:rFonts w:eastAsia="Times New Roman" w:cstheme="minorHAnsi"/>
          <w:color w:val="333333"/>
          <w:sz w:val="22"/>
        </w:rPr>
        <w:t xml:space="preserve"> de l’école) ;</w:t>
      </w:r>
    </w:p>
    <w:p w14:paraId="15E206B9" w14:textId="77777777" w:rsidR="00007F63" w:rsidRDefault="00007F63" w:rsidP="00007F63">
      <w:pPr>
        <w:pStyle w:val="Paragraphedeliste"/>
        <w:numPr>
          <w:ilvl w:val="0"/>
          <w:numId w:val="1"/>
        </w:numPr>
        <w:spacing w:after="135" w:line="276" w:lineRule="auto"/>
        <w:jc w:val="both"/>
        <w:rPr>
          <w:rFonts w:eastAsia="Times New Roman" w:cstheme="minorHAnsi"/>
          <w:color w:val="333333"/>
          <w:sz w:val="22"/>
        </w:rPr>
      </w:pPr>
      <w:proofErr w:type="spellStart"/>
      <w:r>
        <w:rPr>
          <w:rFonts w:eastAsia="Times New Roman" w:cstheme="minorHAnsi"/>
          <w:color w:val="333333"/>
          <w:sz w:val="22"/>
        </w:rPr>
        <w:t>WIx</w:t>
      </w:r>
      <w:proofErr w:type="spellEnd"/>
      <w:r>
        <w:rPr>
          <w:rFonts w:eastAsia="Times New Roman" w:cstheme="minorHAnsi"/>
          <w:color w:val="333333"/>
          <w:sz w:val="22"/>
        </w:rPr>
        <w:t xml:space="preserve"> (hébergement du site internet de l’école </w:t>
      </w:r>
      <w:hyperlink r:id="rId10" w:history="1">
        <w:r w:rsidRPr="003610DA">
          <w:rPr>
            <w:rStyle w:val="Lienhypertexte"/>
            <w:rFonts w:eastAsia="Times New Roman" w:cstheme="minorHAnsi"/>
            <w:sz w:val="22"/>
          </w:rPr>
          <w:t>www.ifmsg.be</w:t>
        </w:r>
      </w:hyperlink>
      <w:r>
        <w:rPr>
          <w:rFonts w:eastAsia="Times New Roman" w:cstheme="minorHAnsi"/>
          <w:color w:val="333333"/>
          <w:sz w:val="22"/>
        </w:rPr>
        <w:t>)</w:t>
      </w:r>
    </w:p>
    <w:p w14:paraId="1B28A7DF" w14:textId="77777777" w:rsidR="00007F63" w:rsidRDefault="00007F63" w:rsidP="00007F63">
      <w:pPr>
        <w:pStyle w:val="Paragraphedeliste"/>
        <w:numPr>
          <w:ilvl w:val="0"/>
          <w:numId w:val="1"/>
        </w:numPr>
        <w:spacing w:after="135" w:line="276" w:lineRule="auto"/>
        <w:jc w:val="both"/>
        <w:rPr>
          <w:rFonts w:eastAsia="Times New Roman" w:cstheme="minorHAnsi"/>
          <w:color w:val="333333"/>
          <w:sz w:val="22"/>
        </w:rPr>
      </w:pPr>
      <w:r w:rsidRPr="006A24BB">
        <w:rPr>
          <w:rFonts w:eastAsia="Times New Roman" w:cstheme="minorHAnsi"/>
          <w:color w:val="333333"/>
          <w:sz w:val="22"/>
        </w:rPr>
        <w:t>IMPULS COMPUTER SYSTEMS (gestion et maintenance informatique) ;</w:t>
      </w:r>
    </w:p>
    <w:p w14:paraId="01BCE67D" w14:textId="77777777" w:rsidR="00007F63" w:rsidRPr="000F26B0" w:rsidRDefault="00007F63" w:rsidP="00007F63">
      <w:pPr>
        <w:spacing w:after="135" w:line="276" w:lineRule="auto"/>
        <w:ind w:left="360"/>
        <w:jc w:val="both"/>
        <w:rPr>
          <w:rFonts w:eastAsia="Times New Roman" w:cstheme="minorHAnsi"/>
          <w:color w:val="333333"/>
        </w:rPr>
      </w:pPr>
    </w:p>
    <w:p w14:paraId="46E30008" w14:textId="77777777" w:rsidR="00007F63" w:rsidRPr="00B47095" w:rsidRDefault="00007F63" w:rsidP="00007F63">
      <w:pPr>
        <w:spacing w:after="135" w:line="276" w:lineRule="auto"/>
        <w:jc w:val="both"/>
        <w:rPr>
          <w:rFonts w:asciiTheme="minorHAnsi" w:eastAsia="Times New Roman" w:hAnsiTheme="minorHAnsi" w:cstheme="minorHAnsi"/>
          <w:color w:val="333333"/>
        </w:rPr>
      </w:pPr>
      <w:r>
        <w:rPr>
          <w:rFonts w:asciiTheme="minorHAnsi" w:eastAsia="Times New Roman" w:hAnsiTheme="minorHAnsi" w:cstheme="minorHAnsi"/>
          <w:color w:val="333333"/>
        </w:rPr>
        <w:t xml:space="preserve">Les </w:t>
      </w:r>
      <w:r w:rsidRPr="00B47095">
        <w:rPr>
          <w:rFonts w:asciiTheme="minorHAnsi" w:eastAsia="Times New Roman" w:hAnsiTheme="minorHAnsi" w:cstheme="minorHAnsi"/>
          <w:color w:val="333333"/>
        </w:rPr>
        <w:t xml:space="preserve">catégories de </w:t>
      </w:r>
      <w:r w:rsidRPr="00B47095">
        <w:rPr>
          <w:rFonts w:asciiTheme="minorHAnsi" w:eastAsia="Times New Roman" w:hAnsiTheme="minorHAnsi" w:cstheme="minorHAnsi"/>
          <w:b/>
          <w:bCs/>
          <w:color w:val="333333"/>
        </w:rPr>
        <w:t>partenaires cotraitants</w:t>
      </w:r>
      <w:r w:rsidRPr="00B47095">
        <w:rPr>
          <w:rFonts w:asciiTheme="minorHAnsi" w:eastAsia="Times New Roman" w:hAnsiTheme="minorHAnsi" w:cstheme="minorHAnsi"/>
          <w:color w:val="333333"/>
        </w:rPr>
        <w:t xml:space="preserve"> des données personnelles peuvent être :</w:t>
      </w:r>
    </w:p>
    <w:p w14:paraId="0D851CB6" w14:textId="77777777" w:rsidR="00007F63" w:rsidRPr="00B47095" w:rsidRDefault="00007F63" w:rsidP="00007F63">
      <w:pPr>
        <w:pStyle w:val="Paragraphedeliste"/>
        <w:numPr>
          <w:ilvl w:val="0"/>
          <w:numId w:val="1"/>
        </w:numPr>
        <w:spacing w:after="135" w:line="276" w:lineRule="auto"/>
        <w:jc w:val="both"/>
        <w:rPr>
          <w:rFonts w:eastAsia="Times New Roman" w:cstheme="minorHAnsi"/>
          <w:color w:val="333333"/>
          <w:sz w:val="22"/>
        </w:rPr>
      </w:pPr>
      <w:r w:rsidRPr="00B47095">
        <w:rPr>
          <w:rFonts w:eastAsia="Times New Roman" w:cstheme="minorHAnsi"/>
          <w:color w:val="333333"/>
          <w:sz w:val="22"/>
        </w:rPr>
        <w:t>Le Service de Promotion de la Santé à l’École (médecine scolaire) ;</w:t>
      </w:r>
    </w:p>
    <w:p w14:paraId="46AB2884" w14:textId="77777777" w:rsidR="00007F63" w:rsidRPr="00B47095" w:rsidRDefault="00007F63" w:rsidP="00007F63">
      <w:pPr>
        <w:pStyle w:val="Paragraphedeliste"/>
        <w:numPr>
          <w:ilvl w:val="0"/>
          <w:numId w:val="1"/>
        </w:numPr>
        <w:spacing w:after="135" w:line="276" w:lineRule="auto"/>
        <w:jc w:val="both"/>
        <w:rPr>
          <w:rFonts w:eastAsia="Times New Roman" w:cstheme="minorHAnsi"/>
          <w:color w:val="333333"/>
          <w:sz w:val="22"/>
        </w:rPr>
      </w:pPr>
      <w:r w:rsidRPr="00B47095">
        <w:rPr>
          <w:rFonts w:eastAsia="Times New Roman" w:cstheme="minorHAnsi"/>
          <w:color w:val="333333"/>
          <w:sz w:val="22"/>
        </w:rPr>
        <w:t>Le Centre PMS libre de Saint-Gilles 1 ;</w:t>
      </w:r>
    </w:p>
    <w:p w14:paraId="2F3E24D9" w14:textId="77777777" w:rsidR="00007F63" w:rsidRPr="00ED3119" w:rsidRDefault="00007F63" w:rsidP="00007F63">
      <w:pPr>
        <w:pStyle w:val="Paragraphedeliste"/>
        <w:numPr>
          <w:ilvl w:val="0"/>
          <w:numId w:val="1"/>
        </w:numPr>
        <w:spacing w:after="135" w:line="276" w:lineRule="auto"/>
        <w:jc w:val="both"/>
        <w:rPr>
          <w:rFonts w:eastAsia="Times New Roman" w:cstheme="minorHAnsi"/>
          <w:color w:val="333333"/>
          <w:sz w:val="22"/>
        </w:rPr>
      </w:pPr>
      <w:r w:rsidRPr="00ED3119">
        <w:rPr>
          <w:rFonts w:eastAsia="Times New Roman" w:cstheme="minorHAnsi"/>
          <w:color w:val="333333"/>
          <w:sz w:val="22"/>
        </w:rPr>
        <w:t>La Fédération Wallonie-Bruxelles et Direction Générale de l’Enseignement Obligatoire ;</w:t>
      </w:r>
    </w:p>
    <w:p w14:paraId="7E186AF3" w14:textId="77777777" w:rsidR="00007F63" w:rsidRPr="00ED3119" w:rsidRDefault="00007F63" w:rsidP="00007F63">
      <w:pPr>
        <w:pStyle w:val="Paragraphedeliste"/>
        <w:numPr>
          <w:ilvl w:val="0"/>
          <w:numId w:val="1"/>
        </w:numPr>
        <w:spacing w:after="135" w:line="276" w:lineRule="auto"/>
        <w:jc w:val="both"/>
        <w:rPr>
          <w:rFonts w:eastAsia="Times New Roman" w:cstheme="minorHAnsi"/>
          <w:color w:val="333333"/>
          <w:sz w:val="22"/>
        </w:rPr>
      </w:pPr>
      <w:r w:rsidRPr="00ED3119">
        <w:rPr>
          <w:rFonts w:eastAsia="Times New Roman" w:cstheme="minorHAnsi"/>
          <w:color w:val="333333"/>
          <w:sz w:val="22"/>
        </w:rPr>
        <w:t>L’ASBL Basic Plus, dans le cadre de l’hébergement des données récoltées pour l’exécution des missions de conseiller en prévention et de délégué à la protection des données.</w:t>
      </w:r>
    </w:p>
    <w:p w14:paraId="09CBEF7B" w14:textId="77777777" w:rsidR="00007F63" w:rsidRPr="00745A1A" w:rsidRDefault="00007F63" w:rsidP="00007F63">
      <w:pPr>
        <w:spacing w:after="135" w:line="276" w:lineRule="auto"/>
        <w:jc w:val="both"/>
        <w:rPr>
          <w:rFonts w:asciiTheme="minorHAnsi" w:eastAsia="Times New Roman" w:hAnsiTheme="minorHAnsi" w:cstheme="minorHAnsi"/>
          <w:color w:val="333333"/>
        </w:rPr>
      </w:pPr>
      <w:r w:rsidRPr="00745A1A">
        <w:rPr>
          <w:rFonts w:asciiTheme="minorHAnsi" w:eastAsia="Times New Roman" w:hAnsiTheme="minorHAnsi" w:cstheme="minorHAnsi"/>
          <w:color w:val="333333"/>
          <w:u w:val="single"/>
        </w:rPr>
        <w:t>En aucun cas les données collectées et traitées ne sont transmises à des tiers à des fins commerciales</w:t>
      </w:r>
      <w:r w:rsidRPr="00745A1A">
        <w:rPr>
          <w:rFonts w:asciiTheme="minorHAnsi" w:eastAsia="Times New Roman" w:hAnsiTheme="minorHAnsi" w:cstheme="minorHAnsi"/>
          <w:color w:val="333333"/>
        </w:rPr>
        <w:t>.</w:t>
      </w:r>
    </w:p>
    <w:p w14:paraId="6FAEF741" w14:textId="77777777" w:rsidR="00007F63" w:rsidRPr="00745A1A" w:rsidRDefault="00007F63" w:rsidP="00007F63">
      <w:pPr>
        <w:spacing w:after="135" w:line="276" w:lineRule="auto"/>
        <w:jc w:val="both"/>
        <w:rPr>
          <w:rFonts w:asciiTheme="minorHAnsi" w:eastAsia="Times New Roman" w:hAnsiTheme="minorHAnsi" w:cstheme="minorHAnsi"/>
          <w:color w:val="333333"/>
        </w:rPr>
      </w:pPr>
      <w:r w:rsidRPr="00745A1A">
        <w:rPr>
          <w:rFonts w:asciiTheme="minorHAnsi" w:eastAsia="Times New Roman" w:hAnsiTheme="minorHAnsi" w:cstheme="minorHAnsi"/>
          <w:color w:val="333333"/>
        </w:rPr>
        <w:t xml:space="preserve">Les </w:t>
      </w:r>
      <w:r w:rsidRPr="00745A1A">
        <w:rPr>
          <w:rFonts w:asciiTheme="minorHAnsi" w:eastAsia="Times New Roman" w:hAnsiTheme="minorHAnsi" w:cstheme="minorHAnsi"/>
          <w:b/>
          <w:color w:val="333333"/>
        </w:rPr>
        <w:t>sources</w:t>
      </w:r>
      <w:r w:rsidRPr="00745A1A">
        <w:rPr>
          <w:rFonts w:asciiTheme="minorHAnsi" w:eastAsia="Times New Roman" w:hAnsiTheme="minorHAnsi" w:cstheme="minorHAnsi"/>
          <w:color w:val="333333"/>
        </w:rPr>
        <w:t xml:space="preserve"> des données personnelles sont la personne concernée elle-même</w:t>
      </w:r>
      <w:r>
        <w:rPr>
          <w:rFonts w:asciiTheme="minorHAnsi" w:eastAsia="Times New Roman" w:hAnsiTheme="minorHAnsi" w:cstheme="minorHAnsi"/>
          <w:color w:val="333333"/>
        </w:rPr>
        <w:t xml:space="preserve">, </w:t>
      </w:r>
      <w:r w:rsidRPr="00745A1A">
        <w:rPr>
          <w:rFonts w:asciiTheme="minorHAnsi" w:eastAsia="Times New Roman" w:hAnsiTheme="minorHAnsi" w:cstheme="minorHAnsi"/>
          <w:color w:val="333333"/>
        </w:rPr>
        <w:t xml:space="preserve">son entourage familial, le </w:t>
      </w:r>
      <w:r w:rsidRPr="005D5BF0">
        <w:rPr>
          <w:rFonts w:asciiTheme="minorHAnsi" w:eastAsia="Times New Roman" w:hAnsiTheme="minorHAnsi" w:cstheme="minorHAnsi"/>
          <w:color w:val="333333"/>
        </w:rPr>
        <w:t>service de Promotion de la Santé à l’École</w:t>
      </w:r>
      <w:r>
        <w:rPr>
          <w:rFonts w:asciiTheme="minorHAnsi" w:eastAsia="Times New Roman" w:hAnsiTheme="minorHAnsi" w:cstheme="minorHAnsi"/>
          <w:color w:val="333333"/>
        </w:rPr>
        <w:t>, le Centre Psycho-Médicosocial, la Fédération Wallonie-Bruxelles,</w:t>
      </w:r>
      <w:r w:rsidRPr="00745A1A">
        <w:rPr>
          <w:rFonts w:asciiTheme="minorHAnsi" w:eastAsia="Times New Roman" w:hAnsiTheme="minorHAnsi" w:cstheme="minorHAnsi"/>
          <w:color w:val="333333"/>
        </w:rPr>
        <w:t xml:space="preserve"> l’équipe éducative de l’établissement scolaire</w:t>
      </w:r>
      <w:r>
        <w:rPr>
          <w:rFonts w:asciiTheme="minorHAnsi" w:eastAsia="Times New Roman" w:hAnsiTheme="minorHAnsi" w:cstheme="minorHAnsi"/>
          <w:color w:val="333333"/>
        </w:rPr>
        <w:t xml:space="preserve"> ou d’autres établissements scolaires.</w:t>
      </w:r>
    </w:p>
    <w:p w14:paraId="265073F2" w14:textId="77777777" w:rsidR="00007F63" w:rsidRPr="00745A1A" w:rsidRDefault="00007F63" w:rsidP="00007F63">
      <w:pPr>
        <w:spacing w:after="135" w:line="276" w:lineRule="auto"/>
        <w:jc w:val="both"/>
        <w:rPr>
          <w:rFonts w:asciiTheme="minorHAnsi" w:eastAsia="Times New Roman" w:hAnsiTheme="minorHAnsi" w:cstheme="minorHAnsi"/>
          <w:color w:val="333333"/>
        </w:rPr>
      </w:pPr>
      <w:r w:rsidRPr="00745A1A">
        <w:rPr>
          <w:rFonts w:asciiTheme="minorHAnsi" w:eastAsia="Times New Roman" w:hAnsiTheme="minorHAnsi" w:cstheme="minorHAnsi"/>
          <w:color w:val="333333"/>
        </w:rPr>
        <w:t xml:space="preserve">Les </w:t>
      </w:r>
      <w:r w:rsidRPr="00745A1A">
        <w:rPr>
          <w:rFonts w:asciiTheme="minorHAnsi" w:eastAsia="Times New Roman" w:hAnsiTheme="minorHAnsi" w:cstheme="minorHAnsi"/>
          <w:b/>
          <w:color w:val="333333"/>
        </w:rPr>
        <w:t>données sont conservées</w:t>
      </w:r>
      <w:r w:rsidRPr="00745A1A">
        <w:rPr>
          <w:rFonts w:asciiTheme="minorHAnsi" w:eastAsia="Times New Roman" w:hAnsiTheme="minorHAnsi" w:cstheme="minorHAnsi"/>
          <w:color w:val="333333"/>
        </w:rPr>
        <w:t xml:space="preserve"> jusqu’à </w:t>
      </w:r>
      <w:r>
        <w:rPr>
          <w:rFonts w:asciiTheme="minorHAnsi" w:eastAsia="Times New Roman" w:hAnsiTheme="minorHAnsi" w:cstheme="minorHAnsi"/>
          <w:color w:val="333333"/>
        </w:rPr>
        <w:t>la fin de la scolarité de l’élève et détruites après 1 an, 10 ans, 20 ans ou 30 ans suivant la catégorie de données, et en respect des obligations légales.</w:t>
      </w:r>
    </w:p>
    <w:p w14:paraId="777CE427" w14:textId="77777777" w:rsidR="00007F63" w:rsidRDefault="00007F63" w:rsidP="00007F63">
      <w:pPr>
        <w:spacing w:after="135" w:line="276" w:lineRule="auto"/>
        <w:jc w:val="both"/>
        <w:rPr>
          <w:rFonts w:asciiTheme="minorHAnsi" w:eastAsia="Times New Roman" w:hAnsiTheme="minorHAnsi" w:cstheme="minorHAnsi"/>
          <w:color w:val="333333"/>
        </w:rPr>
      </w:pPr>
      <w:r w:rsidRPr="007278CC">
        <w:rPr>
          <w:rFonts w:asciiTheme="minorHAnsi" w:eastAsia="Times New Roman" w:hAnsiTheme="minorHAnsi" w:cstheme="minorHAnsi"/>
          <w:color w:val="333333"/>
        </w:rPr>
        <w:t xml:space="preserve">Les données ne sont </w:t>
      </w:r>
      <w:r w:rsidRPr="007278CC">
        <w:rPr>
          <w:rFonts w:asciiTheme="minorHAnsi" w:eastAsia="Times New Roman" w:hAnsiTheme="minorHAnsi" w:cstheme="minorHAnsi"/>
          <w:b/>
          <w:color w:val="333333"/>
        </w:rPr>
        <w:t>pas transférées dans des pays hors de l’Union Européenne</w:t>
      </w:r>
      <w:r w:rsidRPr="007278CC">
        <w:rPr>
          <w:rFonts w:asciiTheme="minorHAnsi" w:eastAsia="Times New Roman" w:hAnsiTheme="minorHAnsi" w:cstheme="minorHAnsi"/>
          <w:color w:val="333333"/>
        </w:rPr>
        <w:t>.</w:t>
      </w:r>
    </w:p>
    <w:p w14:paraId="0D4992D3" w14:textId="77777777" w:rsidR="00007F63" w:rsidRPr="00745A1A" w:rsidRDefault="00007F63" w:rsidP="00007F63">
      <w:pPr>
        <w:spacing w:after="135" w:line="276" w:lineRule="auto"/>
        <w:jc w:val="both"/>
        <w:rPr>
          <w:rFonts w:asciiTheme="minorHAnsi" w:eastAsia="Times New Roman" w:hAnsiTheme="minorHAnsi" w:cstheme="minorHAnsi"/>
          <w:color w:val="333333"/>
        </w:rPr>
      </w:pPr>
    </w:p>
    <w:p w14:paraId="5A92566F" w14:textId="77777777" w:rsidR="00007F63" w:rsidRPr="00745A1A" w:rsidRDefault="00007F63" w:rsidP="00007F63">
      <w:pPr>
        <w:pStyle w:val="Paragraphedeliste"/>
        <w:spacing w:line="276" w:lineRule="auto"/>
        <w:rPr>
          <w:rFonts w:cstheme="minorHAnsi"/>
        </w:rPr>
      </w:pPr>
      <w:r w:rsidRPr="00745A1A">
        <w:rPr>
          <w:rFonts w:cstheme="minorHAnsi"/>
        </w:rPr>
        <w:t>Information sur le traitement de données personnelles des Candidats</w:t>
      </w:r>
    </w:p>
    <w:p w14:paraId="3B0AB97D" w14:textId="77777777" w:rsidR="00007F63" w:rsidRPr="00745A1A" w:rsidRDefault="00007F63" w:rsidP="00007F63">
      <w:pPr>
        <w:spacing w:after="135" w:line="276" w:lineRule="auto"/>
        <w:jc w:val="both"/>
        <w:rPr>
          <w:rFonts w:asciiTheme="minorHAnsi" w:eastAsia="Times New Roman" w:hAnsiTheme="minorHAnsi" w:cstheme="minorHAnsi"/>
          <w:color w:val="333333"/>
        </w:rPr>
      </w:pPr>
      <w:r w:rsidRPr="00745A1A">
        <w:rPr>
          <w:rFonts w:asciiTheme="minorHAnsi" w:eastAsia="Times New Roman" w:hAnsiTheme="minorHAnsi" w:cstheme="minorHAnsi"/>
          <w:color w:val="333333"/>
        </w:rPr>
        <w:t xml:space="preserve">Les </w:t>
      </w:r>
      <w:r>
        <w:rPr>
          <w:rFonts w:asciiTheme="minorHAnsi" w:eastAsia="Times New Roman" w:hAnsiTheme="minorHAnsi" w:cstheme="minorHAnsi"/>
          <w:b/>
          <w:color w:val="333333"/>
        </w:rPr>
        <w:t>p</w:t>
      </w:r>
      <w:r w:rsidRPr="00745A1A">
        <w:rPr>
          <w:rFonts w:asciiTheme="minorHAnsi" w:eastAsia="Times New Roman" w:hAnsiTheme="minorHAnsi" w:cstheme="minorHAnsi"/>
          <w:b/>
          <w:color w:val="333333"/>
        </w:rPr>
        <w:t xml:space="preserve">ersonnes </w:t>
      </w:r>
      <w:r>
        <w:rPr>
          <w:rFonts w:asciiTheme="minorHAnsi" w:eastAsia="Times New Roman" w:hAnsiTheme="minorHAnsi" w:cstheme="minorHAnsi"/>
          <w:b/>
          <w:color w:val="333333"/>
        </w:rPr>
        <w:t>c</w:t>
      </w:r>
      <w:r w:rsidRPr="00745A1A">
        <w:rPr>
          <w:rFonts w:asciiTheme="minorHAnsi" w:eastAsia="Times New Roman" w:hAnsiTheme="minorHAnsi" w:cstheme="minorHAnsi"/>
          <w:b/>
          <w:color w:val="333333"/>
        </w:rPr>
        <w:t>oncernées</w:t>
      </w:r>
      <w:r w:rsidRPr="00745A1A">
        <w:rPr>
          <w:rFonts w:asciiTheme="minorHAnsi" w:eastAsia="Times New Roman" w:hAnsiTheme="minorHAnsi" w:cstheme="minorHAnsi"/>
          <w:color w:val="333333"/>
        </w:rPr>
        <w:t xml:space="preserve"> par le traitement de données personnelles sont les « </w:t>
      </w:r>
      <w:r>
        <w:rPr>
          <w:rFonts w:asciiTheme="minorHAnsi" w:eastAsia="Times New Roman" w:hAnsiTheme="minorHAnsi" w:cstheme="minorHAnsi"/>
          <w:b/>
          <w:color w:val="333333"/>
        </w:rPr>
        <w:t>c</w:t>
      </w:r>
      <w:r w:rsidRPr="00745A1A">
        <w:rPr>
          <w:rFonts w:asciiTheme="minorHAnsi" w:eastAsia="Times New Roman" w:hAnsiTheme="minorHAnsi" w:cstheme="minorHAnsi"/>
          <w:b/>
          <w:color w:val="333333"/>
        </w:rPr>
        <w:t>andidats</w:t>
      </w:r>
      <w:r w:rsidRPr="00745A1A">
        <w:rPr>
          <w:rFonts w:asciiTheme="minorHAnsi" w:eastAsia="Times New Roman" w:hAnsiTheme="minorHAnsi" w:cstheme="minorHAnsi"/>
          <w:color w:val="333333"/>
        </w:rPr>
        <w:t xml:space="preserve"> », soit les personnes nous transmettant leur candidature pou</w:t>
      </w:r>
      <w:r>
        <w:rPr>
          <w:rFonts w:asciiTheme="minorHAnsi" w:eastAsia="Times New Roman" w:hAnsiTheme="minorHAnsi" w:cstheme="minorHAnsi"/>
          <w:color w:val="333333"/>
        </w:rPr>
        <w:t xml:space="preserve">r un recrutement en cours par </w:t>
      </w:r>
      <w:r w:rsidRPr="00294F16">
        <w:rPr>
          <w:rFonts w:asciiTheme="minorHAnsi" w:eastAsia="Times New Roman" w:hAnsiTheme="minorHAnsi" w:cstheme="minorHAnsi"/>
          <w:color w:val="333333"/>
        </w:rPr>
        <w:t>l’École</w:t>
      </w:r>
      <w:r w:rsidRPr="00745A1A">
        <w:rPr>
          <w:rFonts w:asciiTheme="minorHAnsi" w:eastAsia="Times New Roman" w:hAnsiTheme="minorHAnsi" w:cstheme="minorHAnsi"/>
          <w:color w:val="333333"/>
        </w:rPr>
        <w:t>, soit en tant que candidature spontanée.</w:t>
      </w:r>
    </w:p>
    <w:p w14:paraId="257AD018" w14:textId="77777777" w:rsidR="00007F63" w:rsidRPr="00745A1A" w:rsidRDefault="00007F63" w:rsidP="00007F63">
      <w:pPr>
        <w:spacing w:after="135" w:line="276" w:lineRule="auto"/>
        <w:jc w:val="both"/>
        <w:rPr>
          <w:rFonts w:asciiTheme="minorHAnsi" w:eastAsia="Times New Roman" w:hAnsiTheme="minorHAnsi" w:cstheme="minorHAnsi"/>
          <w:color w:val="333333"/>
        </w:rPr>
      </w:pPr>
      <w:r w:rsidRPr="00745A1A">
        <w:rPr>
          <w:rFonts w:asciiTheme="minorHAnsi" w:eastAsia="Times New Roman" w:hAnsiTheme="minorHAnsi" w:cstheme="minorHAnsi"/>
          <w:color w:val="333333"/>
        </w:rPr>
        <w:t>La finalité du traitement est l’administration des candidatures et l</w:t>
      </w:r>
      <w:r>
        <w:rPr>
          <w:rFonts w:asciiTheme="minorHAnsi" w:eastAsia="Times New Roman" w:hAnsiTheme="minorHAnsi" w:cstheme="minorHAnsi"/>
          <w:color w:val="333333"/>
        </w:rPr>
        <w:t>e</w:t>
      </w:r>
      <w:r w:rsidRPr="00745A1A">
        <w:rPr>
          <w:rFonts w:asciiTheme="minorHAnsi" w:eastAsia="Times New Roman" w:hAnsiTheme="minorHAnsi" w:cstheme="minorHAnsi"/>
          <w:color w:val="333333"/>
        </w:rPr>
        <w:t xml:space="preserve"> recrutement du personnel.</w:t>
      </w:r>
    </w:p>
    <w:p w14:paraId="738E00D5" w14:textId="77777777" w:rsidR="00007F63" w:rsidRPr="00745A1A" w:rsidRDefault="00007F63" w:rsidP="00007F63">
      <w:pPr>
        <w:spacing w:after="135" w:line="276" w:lineRule="auto"/>
        <w:jc w:val="both"/>
        <w:rPr>
          <w:rFonts w:asciiTheme="minorHAnsi" w:eastAsia="Times New Roman" w:hAnsiTheme="minorHAnsi" w:cstheme="minorHAnsi"/>
          <w:color w:val="333333"/>
        </w:rPr>
      </w:pPr>
      <w:r w:rsidRPr="00745A1A">
        <w:rPr>
          <w:rFonts w:asciiTheme="minorHAnsi" w:eastAsia="Times New Roman" w:hAnsiTheme="minorHAnsi" w:cstheme="minorHAnsi"/>
          <w:color w:val="333333"/>
        </w:rPr>
        <w:t>L’utilisation de vos données personnelles est basée sur votre consentement que vous choisissez de nous donner lorsque vous nous communiquez des informations volontairement, ou sur notre intérêt légitime lorsque nous publions une annonce en vue du recrutement d’un candidat</w:t>
      </w:r>
      <w:r>
        <w:rPr>
          <w:rFonts w:asciiTheme="minorHAnsi" w:eastAsia="Times New Roman" w:hAnsiTheme="minorHAnsi" w:cstheme="minorHAnsi"/>
          <w:color w:val="333333"/>
        </w:rPr>
        <w:t>, ou sur la base de la prise de mesure précontractuelle à votre demande.</w:t>
      </w:r>
    </w:p>
    <w:p w14:paraId="29C2DC99" w14:textId="77777777" w:rsidR="00007F63" w:rsidRPr="00745A1A" w:rsidRDefault="00007F63" w:rsidP="00007F63">
      <w:pPr>
        <w:spacing w:after="135" w:line="276" w:lineRule="auto"/>
        <w:jc w:val="both"/>
        <w:rPr>
          <w:rFonts w:asciiTheme="minorHAnsi" w:eastAsia="Times New Roman" w:hAnsiTheme="minorHAnsi" w:cstheme="minorHAnsi"/>
          <w:color w:val="333333"/>
        </w:rPr>
      </w:pPr>
      <w:r w:rsidRPr="00745A1A">
        <w:rPr>
          <w:rFonts w:asciiTheme="minorHAnsi" w:eastAsia="Times New Roman" w:hAnsiTheme="minorHAnsi" w:cstheme="minorHAnsi"/>
          <w:color w:val="333333"/>
        </w:rPr>
        <w:t xml:space="preserve">Les </w:t>
      </w:r>
      <w:r w:rsidRPr="00745A1A">
        <w:rPr>
          <w:rFonts w:asciiTheme="minorHAnsi" w:eastAsia="Times New Roman" w:hAnsiTheme="minorHAnsi" w:cstheme="minorHAnsi"/>
          <w:b/>
          <w:color w:val="333333"/>
        </w:rPr>
        <w:t>catégories de données personnelles</w:t>
      </w:r>
      <w:r w:rsidRPr="00745A1A">
        <w:rPr>
          <w:rFonts w:asciiTheme="minorHAnsi" w:eastAsia="Times New Roman" w:hAnsiTheme="minorHAnsi" w:cstheme="minorHAnsi"/>
          <w:color w:val="333333"/>
        </w:rPr>
        <w:t xml:space="preserve"> concernées sont </w:t>
      </w:r>
      <w:r>
        <w:rPr>
          <w:rFonts w:asciiTheme="minorHAnsi" w:eastAsia="Times New Roman" w:hAnsiTheme="minorHAnsi" w:cstheme="minorHAnsi"/>
          <w:color w:val="333333"/>
        </w:rPr>
        <w:t xml:space="preserve">les </w:t>
      </w:r>
      <w:r w:rsidRPr="00745A1A">
        <w:rPr>
          <w:rFonts w:asciiTheme="minorHAnsi" w:eastAsia="Times New Roman" w:hAnsiTheme="minorHAnsi" w:cstheme="minorHAnsi"/>
          <w:color w:val="333333"/>
        </w:rPr>
        <w:t>données d’identification, vie personnelle et informations d’ordre financier que vous nous communiquez dans le cadre de votre candidature (CV, lettre de motivation, candidature spontanée, …).</w:t>
      </w:r>
    </w:p>
    <w:p w14:paraId="33959EBE" w14:textId="77777777" w:rsidR="00007F63" w:rsidRPr="00745A1A" w:rsidRDefault="00007F63" w:rsidP="00007F63">
      <w:pPr>
        <w:spacing w:after="135" w:line="276" w:lineRule="auto"/>
        <w:jc w:val="both"/>
        <w:rPr>
          <w:rFonts w:asciiTheme="minorHAnsi" w:eastAsia="Times New Roman" w:hAnsiTheme="minorHAnsi" w:cstheme="minorHAnsi"/>
          <w:color w:val="333333"/>
        </w:rPr>
      </w:pPr>
      <w:r w:rsidRPr="00745A1A">
        <w:rPr>
          <w:rFonts w:asciiTheme="minorHAnsi" w:eastAsia="Times New Roman" w:hAnsiTheme="minorHAnsi" w:cstheme="minorHAnsi"/>
          <w:color w:val="333333"/>
        </w:rPr>
        <w:t xml:space="preserve">Les catégories de </w:t>
      </w:r>
      <w:r w:rsidRPr="00745A1A">
        <w:rPr>
          <w:rFonts w:asciiTheme="minorHAnsi" w:eastAsia="Times New Roman" w:hAnsiTheme="minorHAnsi" w:cstheme="minorHAnsi"/>
          <w:b/>
          <w:color w:val="333333"/>
        </w:rPr>
        <w:t>destinataires</w:t>
      </w:r>
      <w:r w:rsidRPr="00745A1A">
        <w:rPr>
          <w:rFonts w:asciiTheme="minorHAnsi" w:eastAsia="Times New Roman" w:hAnsiTheme="minorHAnsi" w:cstheme="minorHAnsi"/>
          <w:color w:val="333333"/>
        </w:rPr>
        <w:t xml:space="preserve"> des données personnelles sont :</w:t>
      </w:r>
    </w:p>
    <w:p w14:paraId="0DF7AB9B" w14:textId="77777777" w:rsidR="00007F63" w:rsidRPr="00745A1A" w:rsidRDefault="00007F63" w:rsidP="00007F63">
      <w:pPr>
        <w:pStyle w:val="Paragraphedeliste"/>
        <w:numPr>
          <w:ilvl w:val="0"/>
          <w:numId w:val="1"/>
        </w:numPr>
        <w:spacing w:after="135" w:line="276" w:lineRule="auto"/>
        <w:jc w:val="both"/>
        <w:rPr>
          <w:rFonts w:eastAsia="Times New Roman" w:cstheme="minorHAnsi"/>
          <w:color w:val="333333"/>
          <w:sz w:val="22"/>
        </w:rPr>
      </w:pPr>
      <w:r w:rsidRPr="00745A1A">
        <w:rPr>
          <w:rFonts w:eastAsia="Times New Roman" w:cstheme="minorHAnsi"/>
          <w:color w:val="333333"/>
          <w:sz w:val="22"/>
        </w:rPr>
        <w:t>La personne concernée elle-même ;</w:t>
      </w:r>
    </w:p>
    <w:p w14:paraId="717EFED8" w14:textId="77777777" w:rsidR="00007F63" w:rsidRDefault="00007F63" w:rsidP="00007F63">
      <w:pPr>
        <w:pStyle w:val="Paragraphedeliste"/>
        <w:numPr>
          <w:ilvl w:val="0"/>
          <w:numId w:val="1"/>
        </w:numPr>
        <w:spacing w:after="135" w:line="276" w:lineRule="auto"/>
        <w:jc w:val="both"/>
        <w:rPr>
          <w:rFonts w:eastAsia="Times New Roman" w:cstheme="minorHAnsi"/>
          <w:color w:val="333333"/>
          <w:sz w:val="22"/>
        </w:rPr>
      </w:pPr>
      <w:r>
        <w:rPr>
          <w:rFonts w:eastAsia="Times New Roman" w:cstheme="minorHAnsi"/>
          <w:color w:val="333333"/>
          <w:sz w:val="22"/>
        </w:rPr>
        <w:t xml:space="preserve">Le personnel de </w:t>
      </w:r>
      <w:r w:rsidRPr="00294F16">
        <w:rPr>
          <w:rFonts w:eastAsia="Times New Roman" w:cstheme="minorHAnsi"/>
          <w:color w:val="333333"/>
          <w:sz w:val="22"/>
        </w:rPr>
        <w:t>l’</w:t>
      </w:r>
      <w:r>
        <w:rPr>
          <w:rFonts w:eastAsia="Times New Roman" w:cstheme="minorHAnsi"/>
          <w:color w:val="333333"/>
          <w:sz w:val="22"/>
        </w:rPr>
        <w:t>é</w:t>
      </w:r>
      <w:r w:rsidRPr="00294F16">
        <w:rPr>
          <w:rFonts w:eastAsia="Times New Roman" w:cstheme="minorHAnsi"/>
          <w:color w:val="333333"/>
          <w:sz w:val="22"/>
        </w:rPr>
        <w:t>cole</w:t>
      </w:r>
      <w:r w:rsidRPr="00745A1A">
        <w:rPr>
          <w:rFonts w:eastAsia="Times New Roman" w:cstheme="minorHAnsi"/>
          <w:b/>
          <w:color w:val="333333"/>
          <w:sz w:val="22"/>
        </w:rPr>
        <w:t xml:space="preserve"> </w:t>
      </w:r>
      <w:r w:rsidRPr="00745A1A">
        <w:rPr>
          <w:rFonts w:eastAsia="Times New Roman" w:cstheme="minorHAnsi"/>
          <w:color w:val="333333"/>
          <w:sz w:val="22"/>
        </w:rPr>
        <w:t>participant au processus de recrutement.</w:t>
      </w:r>
    </w:p>
    <w:p w14:paraId="3003A4BF" w14:textId="77777777" w:rsidR="00007F63" w:rsidRDefault="00007F63" w:rsidP="00007F63">
      <w:pPr>
        <w:spacing w:after="135" w:line="276" w:lineRule="auto"/>
        <w:jc w:val="both"/>
        <w:rPr>
          <w:rFonts w:asciiTheme="minorHAnsi" w:eastAsia="Times New Roman" w:hAnsiTheme="minorHAnsi" w:cstheme="minorHAnsi"/>
          <w:color w:val="333333"/>
        </w:rPr>
      </w:pPr>
      <w:r>
        <w:rPr>
          <w:rFonts w:asciiTheme="minorHAnsi" w:eastAsia="Times New Roman" w:hAnsiTheme="minorHAnsi" w:cstheme="minorHAnsi"/>
          <w:color w:val="333333"/>
        </w:rPr>
        <w:lastRenderedPageBreak/>
        <w:t xml:space="preserve">Les catégories de </w:t>
      </w:r>
      <w:r>
        <w:rPr>
          <w:rFonts w:asciiTheme="minorHAnsi" w:eastAsia="Times New Roman" w:hAnsiTheme="minorHAnsi" w:cstheme="minorHAnsi"/>
          <w:b/>
          <w:bCs/>
          <w:color w:val="333333"/>
        </w:rPr>
        <w:t>partenaires sous-traitants</w:t>
      </w:r>
      <w:r>
        <w:rPr>
          <w:rFonts w:asciiTheme="minorHAnsi" w:eastAsia="Times New Roman" w:hAnsiTheme="minorHAnsi" w:cstheme="minorHAnsi"/>
          <w:color w:val="333333"/>
        </w:rPr>
        <w:t xml:space="preserve"> des données personnelles sont :</w:t>
      </w:r>
    </w:p>
    <w:p w14:paraId="16D40C08" w14:textId="77777777" w:rsidR="00007F63" w:rsidRPr="007278CC" w:rsidRDefault="00007F63" w:rsidP="00007F63">
      <w:pPr>
        <w:pStyle w:val="Paragraphedeliste"/>
        <w:numPr>
          <w:ilvl w:val="0"/>
          <w:numId w:val="1"/>
        </w:numPr>
        <w:spacing w:after="135" w:line="276" w:lineRule="auto"/>
        <w:jc w:val="both"/>
        <w:rPr>
          <w:rFonts w:eastAsia="Times New Roman" w:cstheme="minorHAnsi"/>
          <w:color w:val="333333"/>
          <w:sz w:val="22"/>
        </w:rPr>
      </w:pPr>
      <w:r w:rsidRPr="007278CC">
        <w:rPr>
          <w:rFonts w:eastAsia="Times New Roman" w:cstheme="minorHAnsi"/>
          <w:color w:val="333333"/>
          <w:sz w:val="22"/>
        </w:rPr>
        <w:t xml:space="preserve">Microsoft, dans le cadre de l’hébergement des données sur les messageries électroniques ; </w:t>
      </w:r>
    </w:p>
    <w:p w14:paraId="5FDE3DCF" w14:textId="77777777" w:rsidR="00007F63" w:rsidRPr="007278CC" w:rsidRDefault="00007F63" w:rsidP="00007F63">
      <w:pPr>
        <w:pStyle w:val="Paragraphedeliste"/>
        <w:numPr>
          <w:ilvl w:val="0"/>
          <w:numId w:val="1"/>
        </w:numPr>
        <w:spacing w:after="135" w:line="276" w:lineRule="auto"/>
        <w:jc w:val="both"/>
        <w:rPr>
          <w:rFonts w:eastAsia="Times New Roman" w:cstheme="minorHAnsi"/>
          <w:color w:val="333333"/>
          <w:sz w:val="22"/>
        </w:rPr>
      </w:pPr>
      <w:r w:rsidRPr="007278CC">
        <w:rPr>
          <w:rFonts w:eastAsia="Times New Roman" w:cstheme="minorHAnsi"/>
          <w:color w:val="333333"/>
          <w:sz w:val="22"/>
        </w:rPr>
        <w:t xml:space="preserve">Proximus, dans le cadre de l’hébergement des données sur les messageries électroniques ;  </w:t>
      </w:r>
    </w:p>
    <w:p w14:paraId="6BF62329" w14:textId="77777777" w:rsidR="00007F63" w:rsidRPr="00745A1A" w:rsidRDefault="00007F63" w:rsidP="00007F63">
      <w:pPr>
        <w:spacing w:after="135" w:line="276" w:lineRule="auto"/>
        <w:jc w:val="both"/>
        <w:rPr>
          <w:rFonts w:asciiTheme="minorHAnsi" w:eastAsia="Times New Roman" w:hAnsiTheme="minorHAnsi" w:cstheme="minorHAnsi"/>
          <w:color w:val="333333"/>
        </w:rPr>
      </w:pPr>
      <w:r w:rsidRPr="00745A1A">
        <w:rPr>
          <w:rFonts w:asciiTheme="minorHAnsi" w:eastAsia="Times New Roman" w:hAnsiTheme="minorHAnsi" w:cstheme="minorHAnsi"/>
          <w:color w:val="333333"/>
          <w:u w:val="single"/>
        </w:rPr>
        <w:t>En aucun cas les données collectées et traitées ne sont transmises à des tiers à des fins commerciales</w:t>
      </w:r>
      <w:r w:rsidRPr="00745A1A">
        <w:rPr>
          <w:rFonts w:asciiTheme="minorHAnsi" w:eastAsia="Times New Roman" w:hAnsiTheme="minorHAnsi" w:cstheme="minorHAnsi"/>
          <w:color w:val="333333"/>
        </w:rPr>
        <w:t>.</w:t>
      </w:r>
    </w:p>
    <w:p w14:paraId="5CAFCA7D" w14:textId="77777777" w:rsidR="00007F63" w:rsidRPr="00745A1A" w:rsidRDefault="00007F63" w:rsidP="00007F63">
      <w:pPr>
        <w:spacing w:after="135" w:line="276" w:lineRule="auto"/>
        <w:jc w:val="both"/>
        <w:rPr>
          <w:rFonts w:asciiTheme="minorHAnsi" w:eastAsia="Times New Roman" w:hAnsiTheme="minorHAnsi" w:cstheme="minorHAnsi"/>
          <w:color w:val="333333"/>
        </w:rPr>
      </w:pPr>
      <w:r w:rsidRPr="00745A1A">
        <w:rPr>
          <w:rFonts w:asciiTheme="minorHAnsi" w:eastAsia="Times New Roman" w:hAnsiTheme="minorHAnsi" w:cstheme="minorHAnsi"/>
          <w:color w:val="333333"/>
        </w:rPr>
        <w:t xml:space="preserve">Les </w:t>
      </w:r>
      <w:r w:rsidRPr="00745A1A">
        <w:rPr>
          <w:rFonts w:asciiTheme="minorHAnsi" w:eastAsia="Times New Roman" w:hAnsiTheme="minorHAnsi" w:cstheme="minorHAnsi"/>
          <w:b/>
          <w:color w:val="333333"/>
        </w:rPr>
        <w:t>sources</w:t>
      </w:r>
      <w:r w:rsidRPr="00745A1A">
        <w:rPr>
          <w:rFonts w:asciiTheme="minorHAnsi" w:eastAsia="Times New Roman" w:hAnsiTheme="minorHAnsi" w:cstheme="minorHAnsi"/>
          <w:color w:val="333333"/>
        </w:rPr>
        <w:t xml:space="preserve"> des données personnelles sont les Candidats.</w:t>
      </w:r>
    </w:p>
    <w:p w14:paraId="5EF7FB25" w14:textId="77777777" w:rsidR="00007F63" w:rsidRPr="00745A1A" w:rsidRDefault="00007F63" w:rsidP="00007F63">
      <w:pPr>
        <w:spacing w:after="135" w:line="276" w:lineRule="auto"/>
        <w:jc w:val="both"/>
        <w:rPr>
          <w:rFonts w:asciiTheme="minorHAnsi" w:eastAsia="Times New Roman" w:hAnsiTheme="minorHAnsi" w:cstheme="minorHAnsi"/>
          <w:color w:val="333333"/>
        </w:rPr>
      </w:pPr>
      <w:r w:rsidRPr="00745A1A">
        <w:rPr>
          <w:rFonts w:asciiTheme="minorHAnsi" w:eastAsia="Times New Roman" w:hAnsiTheme="minorHAnsi" w:cstheme="minorHAnsi"/>
          <w:color w:val="333333"/>
        </w:rPr>
        <w:t xml:space="preserve">Les </w:t>
      </w:r>
      <w:r w:rsidRPr="00745A1A">
        <w:rPr>
          <w:rFonts w:asciiTheme="minorHAnsi" w:eastAsia="Times New Roman" w:hAnsiTheme="minorHAnsi" w:cstheme="minorHAnsi"/>
          <w:b/>
          <w:color w:val="333333"/>
        </w:rPr>
        <w:t>données sont conservées</w:t>
      </w:r>
      <w:r w:rsidRPr="00745A1A">
        <w:rPr>
          <w:rFonts w:asciiTheme="minorHAnsi" w:eastAsia="Times New Roman" w:hAnsiTheme="minorHAnsi" w:cstheme="minorHAnsi"/>
          <w:color w:val="333333"/>
        </w:rPr>
        <w:t xml:space="preserve"> pour toute la durée nécessaire à l’accomplissement du recrutement actif, et jusqu’à </w:t>
      </w:r>
      <w:r>
        <w:rPr>
          <w:rFonts w:asciiTheme="minorHAnsi" w:eastAsia="Times New Roman" w:hAnsiTheme="minorHAnsi" w:cstheme="minorHAnsi"/>
          <w:color w:val="333333"/>
        </w:rPr>
        <w:t>deux</w:t>
      </w:r>
      <w:r w:rsidRPr="00745A1A">
        <w:rPr>
          <w:rFonts w:asciiTheme="minorHAnsi" w:eastAsia="Times New Roman" w:hAnsiTheme="minorHAnsi" w:cstheme="minorHAnsi"/>
          <w:color w:val="333333"/>
        </w:rPr>
        <w:t xml:space="preserve"> ans après réception des candidatures.</w:t>
      </w:r>
    </w:p>
    <w:p w14:paraId="6A6A9D32" w14:textId="77777777" w:rsidR="00007F63" w:rsidRDefault="00007F63" w:rsidP="00007F63">
      <w:pPr>
        <w:spacing w:after="135" w:line="276" w:lineRule="auto"/>
        <w:jc w:val="both"/>
        <w:rPr>
          <w:rFonts w:asciiTheme="minorHAnsi" w:eastAsia="Times New Roman" w:hAnsiTheme="minorHAnsi" w:cstheme="minorHAnsi"/>
          <w:color w:val="333333"/>
        </w:rPr>
      </w:pPr>
      <w:r w:rsidRPr="007278CC">
        <w:rPr>
          <w:rFonts w:asciiTheme="minorHAnsi" w:eastAsia="Times New Roman" w:hAnsiTheme="minorHAnsi" w:cstheme="minorHAnsi"/>
          <w:color w:val="333333"/>
        </w:rPr>
        <w:t xml:space="preserve">Les données ne sont </w:t>
      </w:r>
      <w:r w:rsidRPr="007278CC">
        <w:rPr>
          <w:rFonts w:asciiTheme="minorHAnsi" w:eastAsia="Times New Roman" w:hAnsiTheme="minorHAnsi" w:cstheme="minorHAnsi"/>
          <w:b/>
          <w:color w:val="333333"/>
        </w:rPr>
        <w:t>pas transférées dans des pays hors de l’Union Européenne</w:t>
      </w:r>
      <w:r w:rsidRPr="007278CC">
        <w:rPr>
          <w:rFonts w:asciiTheme="minorHAnsi" w:eastAsia="Times New Roman" w:hAnsiTheme="minorHAnsi" w:cstheme="minorHAnsi"/>
          <w:color w:val="333333"/>
        </w:rPr>
        <w:t>.</w:t>
      </w:r>
    </w:p>
    <w:p w14:paraId="171D7071" w14:textId="77777777" w:rsidR="00007F63" w:rsidRPr="00B20736" w:rsidRDefault="00007F63" w:rsidP="00007F63">
      <w:pPr>
        <w:spacing w:after="135" w:line="276" w:lineRule="auto"/>
        <w:jc w:val="both"/>
        <w:rPr>
          <w:rFonts w:eastAsia="Times New Roman" w:cstheme="minorHAnsi"/>
          <w:color w:val="333333"/>
        </w:rPr>
      </w:pPr>
    </w:p>
    <w:p w14:paraId="5F6F5A64" w14:textId="77777777" w:rsidR="00007F63" w:rsidRPr="00443CF2" w:rsidRDefault="00007F63" w:rsidP="00007F63">
      <w:pPr>
        <w:pStyle w:val="Paragraphedeliste"/>
        <w:spacing w:line="276" w:lineRule="auto"/>
      </w:pPr>
      <w:r w:rsidRPr="00443CF2">
        <w:t>Droit à l’image</w:t>
      </w:r>
    </w:p>
    <w:p w14:paraId="4DEBA923" w14:textId="77777777" w:rsidR="00007F63" w:rsidRPr="00443CF2" w:rsidRDefault="00007F63" w:rsidP="00007F63">
      <w:pPr>
        <w:spacing w:line="276" w:lineRule="auto"/>
        <w:jc w:val="both"/>
        <w:rPr>
          <w:rFonts w:asciiTheme="minorHAnsi" w:eastAsia="Times New Roman" w:hAnsiTheme="minorHAnsi" w:cstheme="minorHAnsi"/>
          <w:color w:val="333333"/>
        </w:rPr>
      </w:pPr>
      <w:r w:rsidRPr="00443CF2">
        <w:rPr>
          <w:rFonts w:asciiTheme="minorHAnsi" w:eastAsia="Times New Roman" w:hAnsiTheme="minorHAnsi" w:cstheme="minorHAnsi"/>
          <w:color w:val="333333"/>
        </w:rPr>
        <w:t xml:space="preserve">Conformément au </w:t>
      </w:r>
      <w:r>
        <w:rPr>
          <w:rFonts w:asciiTheme="minorHAnsi" w:eastAsia="Times New Roman" w:hAnsiTheme="minorHAnsi" w:cstheme="minorHAnsi"/>
          <w:color w:val="333333"/>
        </w:rPr>
        <w:t>c</w:t>
      </w:r>
      <w:r w:rsidRPr="00443CF2">
        <w:rPr>
          <w:rFonts w:asciiTheme="minorHAnsi" w:eastAsia="Times New Roman" w:hAnsiTheme="minorHAnsi" w:cstheme="minorHAnsi"/>
          <w:color w:val="333333"/>
        </w:rPr>
        <w:t xml:space="preserve">ode de droit économique, à la </w:t>
      </w:r>
      <w:r>
        <w:rPr>
          <w:rFonts w:asciiTheme="minorHAnsi" w:eastAsia="Times New Roman" w:hAnsiTheme="minorHAnsi" w:cstheme="minorHAnsi"/>
          <w:color w:val="333333"/>
        </w:rPr>
        <w:t>c</w:t>
      </w:r>
      <w:r w:rsidRPr="00443CF2">
        <w:rPr>
          <w:rFonts w:asciiTheme="minorHAnsi" w:eastAsia="Times New Roman" w:hAnsiTheme="minorHAnsi" w:cstheme="minorHAnsi"/>
          <w:color w:val="333333"/>
        </w:rPr>
        <w:t>irculaire ministérielle 2493 du 07/10/2008 et au RGPD, nous sollicitons votre autorisation pour la prise et la publication d’images et de vidéos réalisées dans le cadre scolaire sur lesquelles votre enfant apparaît.</w:t>
      </w:r>
    </w:p>
    <w:p w14:paraId="64C47263" w14:textId="77777777" w:rsidR="00007F63" w:rsidRPr="00443CF2" w:rsidRDefault="00007F63" w:rsidP="00007F63">
      <w:pPr>
        <w:spacing w:line="276" w:lineRule="auto"/>
        <w:jc w:val="both"/>
        <w:rPr>
          <w:rFonts w:asciiTheme="minorHAnsi" w:eastAsia="Times New Roman" w:hAnsiTheme="minorHAnsi" w:cstheme="minorHAnsi"/>
          <w:color w:val="333333"/>
        </w:rPr>
      </w:pPr>
      <w:r w:rsidRPr="00443CF2">
        <w:rPr>
          <w:rFonts w:asciiTheme="minorHAnsi" w:eastAsia="Times New Roman" w:hAnsiTheme="minorHAnsi" w:cstheme="minorHAnsi"/>
          <w:color w:val="333333"/>
        </w:rPr>
        <w:t xml:space="preserve">À l’inscription de votre enfant ou à chaque début d’année scolaire, vous nous indiquez votre choix. </w:t>
      </w:r>
      <w:r w:rsidRPr="00C912FC">
        <w:rPr>
          <w:rFonts w:asciiTheme="minorHAnsi" w:eastAsia="Times New Roman" w:hAnsiTheme="minorHAnsi" w:cstheme="minorHAnsi"/>
          <w:b/>
          <w:bCs/>
          <w:color w:val="333333"/>
        </w:rPr>
        <w:t>Pour cela</w:t>
      </w:r>
      <w:r>
        <w:rPr>
          <w:rFonts w:asciiTheme="minorHAnsi" w:eastAsia="Times New Roman" w:hAnsiTheme="minorHAnsi" w:cstheme="minorHAnsi"/>
          <w:b/>
          <w:bCs/>
          <w:color w:val="333333"/>
        </w:rPr>
        <w:t xml:space="preserve">, </w:t>
      </w:r>
      <w:r w:rsidRPr="00C912FC">
        <w:rPr>
          <w:rFonts w:asciiTheme="minorHAnsi" w:eastAsia="Times New Roman" w:hAnsiTheme="minorHAnsi" w:cstheme="minorHAnsi"/>
          <w:b/>
          <w:bCs/>
          <w:color w:val="333333"/>
        </w:rPr>
        <w:t>vous devez nous remettre le talon réponse « Droit à l’image »</w:t>
      </w:r>
      <w:r w:rsidRPr="00443CF2">
        <w:rPr>
          <w:rFonts w:asciiTheme="minorHAnsi" w:eastAsia="Times New Roman" w:hAnsiTheme="minorHAnsi" w:cstheme="minorHAnsi"/>
          <w:color w:val="333333"/>
        </w:rPr>
        <w:t>. Vous pouvez à tout moment retirer votre consentement, en contactant le secrétariat.</w:t>
      </w:r>
    </w:p>
    <w:p w14:paraId="5F653587" w14:textId="77777777" w:rsidR="00007F63" w:rsidRPr="00443CF2" w:rsidRDefault="00007F63" w:rsidP="00007F63">
      <w:pPr>
        <w:spacing w:line="276" w:lineRule="auto"/>
        <w:rPr>
          <w:rFonts w:cstheme="minorHAnsi"/>
          <w:highlight w:val="yellow"/>
        </w:rPr>
      </w:pPr>
    </w:p>
    <w:p w14:paraId="48C355A8" w14:textId="77777777" w:rsidR="00007F63" w:rsidRPr="002125EE" w:rsidRDefault="00007F63" w:rsidP="00007F63">
      <w:pPr>
        <w:pStyle w:val="Paragraphedeliste"/>
        <w:spacing w:line="276" w:lineRule="auto"/>
        <w:rPr>
          <w:rFonts w:cstheme="minorHAnsi"/>
        </w:rPr>
      </w:pPr>
      <w:r w:rsidRPr="002125EE">
        <w:rPr>
          <w:rFonts w:cstheme="minorHAnsi"/>
        </w:rPr>
        <w:t>Utilisation de caméras de surveillance</w:t>
      </w:r>
    </w:p>
    <w:p w14:paraId="08B9F12A" w14:textId="77777777" w:rsidR="00007F63" w:rsidRDefault="00007F63" w:rsidP="00007F63">
      <w:pPr>
        <w:spacing w:after="120" w:line="276" w:lineRule="auto"/>
        <w:jc w:val="both"/>
        <w:rPr>
          <w:rFonts w:asciiTheme="minorHAnsi" w:eastAsia="Times New Roman" w:hAnsiTheme="minorHAnsi" w:cstheme="minorHAnsi"/>
          <w:iCs/>
          <w:color w:val="333333"/>
        </w:rPr>
      </w:pPr>
      <w:r w:rsidRPr="00515A05">
        <w:rPr>
          <w:rFonts w:asciiTheme="minorHAnsi" w:eastAsia="Times New Roman" w:hAnsiTheme="minorHAnsi" w:cstheme="minorHAnsi"/>
          <w:iCs/>
          <w:color w:val="333333"/>
        </w:rPr>
        <w:t>L’utilisation de caméras de surveillance au sein de l’établissement est faite conformément à la loi du 21 mars 2007 réglant l’installation et l’utilisation de caméras de surveillance (</w:t>
      </w:r>
      <w:r>
        <w:rPr>
          <w:rFonts w:asciiTheme="minorHAnsi" w:eastAsia="Times New Roman" w:hAnsiTheme="minorHAnsi" w:cstheme="minorHAnsi"/>
          <w:iCs/>
          <w:color w:val="333333"/>
        </w:rPr>
        <w:t>dite</w:t>
      </w:r>
      <w:r w:rsidRPr="00515A05">
        <w:rPr>
          <w:rFonts w:asciiTheme="minorHAnsi" w:eastAsia="Times New Roman" w:hAnsiTheme="minorHAnsi" w:cstheme="minorHAnsi"/>
          <w:iCs/>
          <w:color w:val="333333"/>
        </w:rPr>
        <w:t xml:space="preserve"> « Loi caméra »). </w:t>
      </w:r>
    </w:p>
    <w:p w14:paraId="606597A5" w14:textId="77777777" w:rsidR="00007F63" w:rsidRDefault="00007F63" w:rsidP="00007F63">
      <w:pPr>
        <w:spacing w:after="120" w:line="276" w:lineRule="auto"/>
        <w:jc w:val="both"/>
        <w:rPr>
          <w:rFonts w:asciiTheme="minorHAnsi" w:eastAsia="Times New Roman" w:hAnsiTheme="minorHAnsi" w:cstheme="minorHAnsi"/>
          <w:iCs/>
          <w:color w:val="333333"/>
        </w:rPr>
      </w:pPr>
      <w:r>
        <w:rPr>
          <w:rFonts w:asciiTheme="minorHAnsi" w:eastAsia="Times New Roman" w:hAnsiTheme="minorHAnsi" w:cstheme="minorHAnsi"/>
          <w:iCs/>
          <w:color w:val="333333"/>
        </w:rPr>
        <w:t>La présence</w:t>
      </w:r>
      <w:r w:rsidRPr="00515A05">
        <w:rPr>
          <w:rFonts w:asciiTheme="minorHAnsi" w:eastAsia="Times New Roman" w:hAnsiTheme="minorHAnsi" w:cstheme="minorHAnsi"/>
          <w:iCs/>
          <w:color w:val="333333"/>
        </w:rPr>
        <w:t xml:space="preserve"> des caméras de surveillance </w:t>
      </w:r>
      <w:r>
        <w:rPr>
          <w:rFonts w:asciiTheme="minorHAnsi" w:eastAsia="Times New Roman" w:hAnsiTheme="minorHAnsi" w:cstheme="minorHAnsi"/>
          <w:iCs/>
          <w:color w:val="333333"/>
        </w:rPr>
        <w:t>est</w:t>
      </w:r>
      <w:r w:rsidRPr="00515A05">
        <w:rPr>
          <w:rFonts w:asciiTheme="minorHAnsi" w:eastAsia="Times New Roman" w:hAnsiTheme="minorHAnsi" w:cstheme="minorHAnsi"/>
          <w:iCs/>
          <w:color w:val="333333"/>
        </w:rPr>
        <w:t xml:space="preserve"> signalé</w:t>
      </w:r>
      <w:r>
        <w:rPr>
          <w:rFonts w:asciiTheme="minorHAnsi" w:eastAsia="Times New Roman" w:hAnsiTheme="minorHAnsi" w:cstheme="minorHAnsi"/>
          <w:iCs/>
          <w:color w:val="333333"/>
        </w:rPr>
        <w:t>e</w:t>
      </w:r>
      <w:r w:rsidRPr="00515A05">
        <w:rPr>
          <w:rFonts w:asciiTheme="minorHAnsi" w:eastAsia="Times New Roman" w:hAnsiTheme="minorHAnsi" w:cstheme="minorHAnsi"/>
          <w:iCs/>
          <w:color w:val="333333"/>
        </w:rPr>
        <w:t xml:space="preserve"> par le pictogramme r</w:t>
      </w:r>
      <w:r>
        <w:rPr>
          <w:rFonts w:asciiTheme="minorHAnsi" w:eastAsia="Times New Roman" w:hAnsiTheme="minorHAnsi" w:cstheme="minorHAnsi"/>
          <w:iCs/>
          <w:color w:val="333333"/>
        </w:rPr>
        <w:t>é</w:t>
      </w:r>
      <w:r w:rsidRPr="00515A05">
        <w:rPr>
          <w:rFonts w:asciiTheme="minorHAnsi" w:eastAsia="Times New Roman" w:hAnsiTheme="minorHAnsi" w:cstheme="minorHAnsi"/>
          <w:iCs/>
          <w:color w:val="333333"/>
        </w:rPr>
        <w:t>glementaire.</w:t>
      </w:r>
    </w:p>
    <w:p w14:paraId="34778868" w14:textId="77777777" w:rsidR="00007F63" w:rsidRPr="00107EA3" w:rsidRDefault="00007F63" w:rsidP="00007F63">
      <w:pPr>
        <w:spacing w:after="135" w:line="276" w:lineRule="auto"/>
        <w:ind w:left="360" w:hanging="360"/>
        <w:jc w:val="both"/>
        <w:rPr>
          <w:rFonts w:asciiTheme="minorHAnsi" w:eastAsia="Times New Roman" w:hAnsiTheme="minorHAnsi" w:cstheme="minorHAnsi"/>
          <w:iCs/>
          <w:color w:val="333333"/>
        </w:rPr>
      </w:pPr>
      <w:r w:rsidRPr="00107EA3">
        <w:rPr>
          <w:rFonts w:asciiTheme="minorHAnsi" w:eastAsia="Times New Roman" w:hAnsiTheme="minorHAnsi" w:cstheme="minorHAnsi"/>
          <w:iCs/>
          <w:color w:val="333333"/>
        </w:rPr>
        <w:t xml:space="preserve">Les caméras de surveillance sont situées aux endroits suivants :  </w:t>
      </w:r>
    </w:p>
    <w:p w14:paraId="68B8D419" w14:textId="77777777" w:rsidR="00007F63" w:rsidRDefault="00007F63" w:rsidP="00007F63">
      <w:pPr>
        <w:pStyle w:val="Paragraphedeliste"/>
        <w:numPr>
          <w:ilvl w:val="0"/>
          <w:numId w:val="1"/>
        </w:numPr>
        <w:spacing w:after="135" w:line="276" w:lineRule="auto"/>
        <w:jc w:val="both"/>
        <w:rPr>
          <w:rFonts w:eastAsia="Times New Roman" w:cstheme="minorHAnsi"/>
          <w:color w:val="333333"/>
          <w:sz w:val="22"/>
        </w:rPr>
      </w:pPr>
      <w:r w:rsidRPr="00F62AD5">
        <w:rPr>
          <w:rFonts w:eastAsia="Times New Roman" w:cstheme="minorHAnsi"/>
          <w:color w:val="333333"/>
          <w:sz w:val="22"/>
        </w:rPr>
        <w:t>À</w:t>
      </w:r>
      <w:r w:rsidRPr="009B5FF0">
        <w:rPr>
          <w:rFonts w:eastAsia="Times New Roman" w:cstheme="minorHAnsi"/>
          <w:color w:val="333333"/>
          <w:sz w:val="22"/>
        </w:rPr>
        <w:t xml:space="preserve"> l’extérieur du bâtiment (entrée principale</w:t>
      </w:r>
      <w:r w:rsidRPr="00F62AD5">
        <w:rPr>
          <w:rFonts w:eastAsia="Times New Roman" w:cstheme="minorHAnsi"/>
          <w:color w:val="333333"/>
          <w:sz w:val="22"/>
        </w:rPr>
        <w:t>)</w:t>
      </w:r>
      <w:r>
        <w:rPr>
          <w:rFonts w:eastAsia="Times New Roman" w:cstheme="minorHAnsi"/>
          <w:color w:val="333333"/>
          <w:sz w:val="22"/>
        </w:rPr>
        <w:t xml:space="preserve"> </w:t>
      </w:r>
      <w:r w:rsidRPr="002356E6">
        <w:rPr>
          <w:rFonts w:eastAsia="Times New Roman" w:cstheme="minorHAnsi"/>
          <w:color w:val="333333"/>
          <w:sz w:val="22"/>
        </w:rPr>
        <w:t>rue Théodore Verhaegen 8, 1060 Saint-Gilles</w:t>
      </w:r>
      <w:r>
        <w:rPr>
          <w:rFonts w:eastAsia="Times New Roman" w:cstheme="minorHAnsi"/>
          <w:color w:val="333333"/>
          <w:sz w:val="22"/>
        </w:rPr>
        <w:t> ;</w:t>
      </w:r>
    </w:p>
    <w:p w14:paraId="15ADA684" w14:textId="77777777" w:rsidR="00007F63" w:rsidRDefault="00007F63" w:rsidP="00007F63">
      <w:pPr>
        <w:pStyle w:val="Paragraphedeliste"/>
        <w:numPr>
          <w:ilvl w:val="0"/>
          <w:numId w:val="1"/>
        </w:numPr>
        <w:spacing w:after="135" w:line="276" w:lineRule="auto"/>
        <w:jc w:val="both"/>
        <w:rPr>
          <w:rFonts w:eastAsia="Times New Roman" w:cstheme="minorHAnsi"/>
          <w:color w:val="333333"/>
          <w:sz w:val="22"/>
        </w:rPr>
      </w:pPr>
      <w:r w:rsidRPr="00876FCF">
        <w:rPr>
          <w:rFonts w:eastAsia="Times New Roman" w:cstheme="minorHAnsi"/>
          <w:color w:val="333333"/>
          <w:sz w:val="22"/>
        </w:rPr>
        <w:t>À l’intérieur du bâtiment, à l’accueil</w:t>
      </w:r>
      <w:r>
        <w:rPr>
          <w:rFonts w:eastAsia="Times New Roman" w:cstheme="minorHAnsi"/>
          <w:color w:val="333333"/>
          <w:sz w:val="22"/>
        </w:rPr>
        <w:t>,</w:t>
      </w:r>
      <w:r w:rsidRPr="00876FCF">
        <w:rPr>
          <w:rFonts w:eastAsia="Times New Roman" w:cstheme="minorHAnsi"/>
          <w:color w:val="333333"/>
          <w:sz w:val="22"/>
        </w:rPr>
        <w:t xml:space="preserve"> rue Théodore Verhaegen 8, et une caméra dans le sas après l’accueil</w:t>
      </w:r>
      <w:r>
        <w:rPr>
          <w:rFonts w:eastAsia="Times New Roman" w:cstheme="minorHAnsi"/>
          <w:color w:val="333333"/>
          <w:sz w:val="22"/>
        </w:rPr>
        <w:t> ;</w:t>
      </w:r>
    </w:p>
    <w:p w14:paraId="41D9CADA" w14:textId="77777777" w:rsidR="00007F63" w:rsidRDefault="00007F63" w:rsidP="00007F63">
      <w:pPr>
        <w:pStyle w:val="Paragraphedeliste"/>
        <w:numPr>
          <w:ilvl w:val="0"/>
          <w:numId w:val="1"/>
        </w:numPr>
        <w:spacing w:after="135" w:line="276" w:lineRule="auto"/>
        <w:jc w:val="both"/>
        <w:rPr>
          <w:rFonts w:eastAsia="Times New Roman" w:cstheme="minorHAnsi"/>
          <w:color w:val="333333"/>
          <w:sz w:val="22"/>
        </w:rPr>
      </w:pPr>
      <w:r>
        <w:rPr>
          <w:rFonts w:eastAsia="Times New Roman" w:cstheme="minorHAnsi"/>
          <w:color w:val="333333"/>
          <w:sz w:val="22"/>
        </w:rPr>
        <w:t>Une caméra d</w:t>
      </w:r>
      <w:r w:rsidRPr="00524532">
        <w:rPr>
          <w:rFonts w:eastAsia="Times New Roman" w:cstheme="minorHAnsi"/>
          <w:color w:val="333333"/>
          <w:sz w:val="22"/>
        </w:rPr>
        <w:t xml:space="preserve">ans les couloirs du </w:t>
      </w:r>
      <w:r>
        <w:rPr>
          <w:rFonts w:eastAsia="Times New Roman" w:cstheme="minorHAnsi"/>
          <w:color w:val="333333"/>
          <w:sz w:val="22"/>
        </w:rPr>
        <w:t>rez-de-chaussée ;</w:t>
      </w:r>
    </w:p>
    <w:p w14:paraId="5B47F02D" w14:textId="77777777" w:rsidR="00007F63" w:rsidRDefault="00007F63" w:rsidP="00007F63">
      <w:pPr>
        <w:pStyle w:val="Paragraphedeliste"/>
        <w:numPr>
          <w:ilvl w:val="0"/>
          <w:numId w:val="1"/>
        </w:numPr>
        <w:spacing w:after="135" w:line="276" w:lineRule="auto"/>
        <w:jc w:val="both"/>
        <w:rPr>
          <w:rFonts w:eastAsia="Times New Roman" w:cstheme="minorHAnsi"/>
          <w:color w:val="333333"/>
          <w:sz w:val="22"/>
        </w:rPr>
      </w:pPr>
      <w:r>
        <w:rPr>
          <w:rFonts w:eastAsia="Times New Roman" w:cstheme="minorHAnsi"/>
          <w:color w:val="333333"/>
          <w:sz w:val="22"/>
        </w:rPr>
        <w:t>Plusieurs caméras dans la</w:t>
      </w:r>
      <w:r w:rsidRPr="00524532">
        <w:rPr>
          <w:rFonts w:eastAsia="Times New Roman" w:cstheme="minorHAnsi"/>
          <w:color w:val="333333"/>
          <w:sz w:val="22"/>
        </w:rPr>
        <w:t xml:space="preserve"> cage d’escalier</w:t>
      </w:r>
      <w:r>
        <w:rPr>
          <w:rFonts w:eastAsia="Times New Roman" w:cstheme="minorHAnsi"/>
          <w:color w:val="333333"/>
          <w:sz w:val="22"/>
        </w:rPr>
        <w:t xml:space="preserve"> (deux caméras à chaque étage)</w:t>
      </w:r>
      <w:r w:rsidRPr="00524532">
        <w:rPr>
          <w:rFonts w:eastAsia="Times New Roman" w:cstheme="minorHAnsi"/>
          <w:color w:val="333333"/>
          <w:sz w:val="22"/>
        </w:rPr>
        <w:t>,</w:t>
      </w:r>
      <w:r>
        <w:rPr>
          <w:rFonts w:eastAsia="Times New Roman" w:cstheme="minorHAnsi"/>
          <w:color w:val="333333"/>
          <w:sz w:val="22"/>
        </w:rPr>
        <w:t xml:space="preserve"> excepté </w:t>
      </w:r>
      <w:r w:rsidRPr="002C7A90">
        <w:rPr>
          <w:rFonts w:eastAsia="Times New Roman" w:cstheme="minorHAnsi"/>
          <w:color w:val="333333"/>
          <w:sz w:val="22"/>
        </w:rPr>
        <w:t>la cage d’escalier N</w:t>
      </w:r>
      <w:r>
        <w:rPr>
          <w:rFonts w:eastAsia="Times New Roman" w:cstheme="minorHAnsi"/>
          <w:color w:val="333333"/>
          <w:sz w:val="22"/>
        </w:rPr>
        <w:t xml:space="preserve"> ; </w:t>
      </w:r>
    </w:p>
    <w:p w14:paraId="71D5C629" w14:textId="77777777" w:rsidR="00007F63" w:rsidRDefault="00007F63" w:rsidP="00007F63">
      <w:pPr>
        <w:pStyle w:val="Paragraphedeliste"/>
        <w:numPr>
          <w:ilvl w:val="0"/>
          <w:numId w:val="1"/>
        </w:numPr>
        <w:spacing w:after="135" w:line="276" w:lineRule="auto"/>
        <w:jc w:val="both"/>
        <w:rPr>
          <w:rFonts w:eastAsia="Times New Roman" w:cstheme="minorHAnsi"/>
          <w:color w:val="333333"/>
          <w:sz w:val="22"/>
        </w:rPr>
      </w:pPr>
      <w:r>
        <w:rPr>
          <w:rFonts w:eastAsia="Times New Roman" w:cstheme="minorHAnsi"/>
          <w:color w:val="333333"/>
          <w:sz w:val="22"/>
        </w:rPr>
        <w:t>Une caméra d</w:t>
      </w:r>
      <w:r w:rsidRPr="001E5F45">
        <w:rPr>
          <w:rFonts w:eastAsia="Times New Roman" w:cstheme="minorHAnsi"/>
          <w:color w:val="333333"/>
          <w:sz w:val="22"/>
        </w:rPr>
        <w:t xml:space="preserve">ans la cage d’escalier </w:t>
      </w:r>
      <w:r>
        <w:rPr>
          <w:rFonts w:eastAsia="Times New Roman" w:cstheme="minorHAnsi"/>
          <w:color w:val="333333"/>
          <w:sz w:val="22"/>
        </w:rPr>
        <w:t xml:space="preserve">au-dessus de la porte </w:t>
      </w:r>
      <w:r w:rsidRPr="001E5F45">
        <w:rPr>
          <w:rFonts w:eastAsia="Times New Roman" w:cstheme="minorHAnsi"/>
          <w:color w:val="333333"/>
          <w:sz w:val="22"/>
        </w:rPr>
        <w:t>qui donne sur le fond de la cour de récréation</w:t>
      </w:r>
      <w:r>
        <w:rPr>
          <w:rFonts w:eastAsia="Times New Roman" w:cstheme="minorHAnsi"/>
          <w:color w:val="333333"/>
          <w:sz w:val="22"/>
        </w:rPr>
        <w:t xml:space="preserve"> secondaire/primaire ; </w:t>
      </w:r>
    </w:p>
    <w:p w14:paraId="31200E9A" w14:textId="77777777" w:rsidR="00007F63" w:rsidRDefault="00007F63" w:rsidP="00007F63">
      <w:pPr>
        <w:pStyle w:val="Paragraphedeliste"/>
        <w:numPr>
          <w:ilvl w:val="0"/>
          <w:numId w:val="1"/>
        </w:numPr>
        <w:spacing w:after="135" w:line="276" w:lineRule="auto"/>
        <w:jc w:val="both"/>
        <w:rPr>
          <w:rFonts w:eastAsia="Times New Roman" w:cstheme="minorHAnsi"/>
          <w:color w:val="333333"/>
          <w:sz w:val="22"/>
        </w:rPr>
      </w:pPr>
      <w:r>
        <w:rPr>
          <w:rFonts w:eastAsia="Times New Roman" w:cstheme="minorHAnsi"/>
          <w:color w:val="333333"/>
          <w:sz w:val="22"/>
        </w:rPr>
        <w:t xml:space="preserve">Trois caméras dans la cour de récréation secondaire/primaire ; </w:t>
      </w:r>
    </w:p>
    <w:p w14:paraId="35DCFF97" w14:textId="77777777" w:rsidR="00007F63" w:rsidRDefault="00007F63" w:rsidP="00007F63">
      <w:pPr>
        <w:pStyle w:val="Paragraphedeliste"/>
        <w:numPr>
          <w:ilvl w:val="0"/>
          <w:numId w:val="1"/>
        </w:numPr>
        <w:spacing w:after="135" w:line="276" w:lineRule="auto"/>
        <w:jc w:val="both"/>
        <w:rPr>
          <w:rFonts w:eastAsia="Times New Roman" w:cstheme="minorHAnsi"/>
          <w:color w:val="333333"/>
          <w:sz w:val="22"/>
        </w:rPr>
      </w:pPr>
      <w:r w:rsidRPr="005E31B9">
        <w:rPr>
          <w:rFonts w:eastAsia="Times New Roman" w:cstheme="minorHAnsi"/>
          <w:color w:val="333333"/>
          <w:sz w:val="22"/>
        </w:rPr>
        <w:t>Une</w:t>
      </w:r>
      <w:r>
        <w:rPr>
          <w:rFonts w:eastAsia="Times New Roman" w:cstheme="minorHAnsi"/>
          <w:color w:val="333333"/>
          <w:sz w:val="22"/>
        </w:rPr>
        <w:t xml:space="preserve"> caméra, à l’</w:t>
      </w:r>
      <w:r w:rsidRPr="005E31B9">
        <w:rPr>
          <w:rFonts w:eastAsia="Times New Roman" w:cstheme="minorHAnsi"/>
          <w:color w:val="333333"/>
          <w:sz w:val="22"/>
        </w:rPr>
        <w:t>extérieur</w:t>
      </w:r>
      <w:r>
        <w:rPr>
          <w:rFonts w:eastAsia="Times New Roman" w:cstheme="minorHAnsi"/>
          <w:color w:val="333333"/>
          <w:sz w:val="22"/>
        </w:rPr>
        <w:t xml:space="preserve"> du bâtiment, </w:t>
      </w:r>
      <w:r w:rsidRPr="005E31B9">
        <w:rPr>
          <w:rFonts w:eastAsia="Times New Roman" w:cstheme="minorHAnsi"/>
          <w:color w:val="333333"/>
          <w:sz w:val="22"/>
        </w:rPr>
        <w:t>entrée avenue du Parc 5A, 1060 Saint-Gilles</w:t>
      </w:r>
      <w:r>
        <w:rPr>
          <w:rFonts w:eastAsia="Times New Roman" w:cstheme="minorHAnsi"/>
          <w:color w:val="333333"/>
          <w:sz w:val="22"/>
        </w:rPr>
        <w:t> ;</w:t>
      </w:r>
    </w:p>
    <w:p w14:paraId="7A460EEE" w14:textId="77777777" w:rsidR="00007F63" w:rsidRPr="005E31B9" w:rsidRDefault="00007F63" w:rsidP="00007F63">
      <w:pPr>
        <w:pStyle w:val="Paragraphedeliste"/>
        <w:numPr>
          <w:ilvl w:val="0"/>
          <w:numId w:val="1"/>
        </w:numPr>
        <w:spacing w:after="135" w:line="276" w:lineRule="auto"/>
        <w:jc w:val="both"/>
        <w:rPr>
          <w:rFonts w:eastAsia="Times New Roman" w:cstheme="minorHAnsi"/>
          <w:color w:val="333333"/>
          <w:sz w:val="22"/>
        </w:rPr>
      </w:pPr>
      <w:r>
        <w:rPr>
          <w:rFonts w:eastAsia="Times New Roman" w:cstheme="minorHAnsi"/>
          <w:color w:val="333333"/>
          <w:sz w:val="22"/>
        </w:rPr>
        <w:t xml:space="preserve">Six caméras au bâtiment rue Sterckx. </w:t>
      </w:r>
    </w:p>
    <w:p w14:paraId="6CB7C0D0" w14:textId="77777777" w:rsidR="00007F63" w:rsidRDefault="00007F63" w:rsidP="00007F63">
      <w:pPr>
        <w:spacing w:after="120" w:line="276" w:lineRule="auto"/>
        <w:jc w:val="both"/>
        <w:rPr>
          <w:rFonts w:asciiTheme="minorHAnsi" w:eastAsia="Times New Roman" w:hAnsiTheme="minorHAnsi" w:cstheme="minorHAnsi"/>
          <w:iCs/>
          <w:color w:val="333333"/>
        </w:rPr>
      </w:pPr>
      <w:r w:rsidRPr="009B5FF0">
        <w:rPr>
          <w:rFonts w:asciiTheme="minorHAnsi" w:eastAsia="Times New Roman" w:hAnsiTheme="minorHAnsi" w:cstheme="minorHAnsi"/>
          <w:iCs/>
          <w:color w:val="333333"/>
        </w:rPr>
        <w:t xml:space="preserve">La surveillance par caméras a pour seule finalité de </w:t>
      </w:r>
      <w:r w:rsidRPr="0081576F">
        <w:rPr>
          <w:rFonts w:asciiTheme="minorHAnsi" w:eastAsia="Times New Roman" w:hAnsiTheme="minorHAnsi" w:cstheme="minorHAnsi"/>
          <w:iCs/>
          <w:color w:val="333333"/>
        </w:rPr>
        <w:t>prévenir, constater ou déceler des infractions contre les personnes ou les biens</w:t>
      </w:r>
      <w:r w:rsidRPr="009B5FF0">
        <w:rPr>
          <w:rFonts w:asciiTheme="minorHAnsi" w:eastAsia="Times New Roman" w:hAnsiTheme="minorHAnsi" w:cstheme="minorHAnsi"/>
          <w:iCs/>
          <w:color w:val="333333"/>
        </w:rPr>
        <w:t>. Le but recherché est donc la sécurité des personnes et des biens</w:t>
      </w:r>
      <w:r>
        <w:rPr>
          <w:rFonts w:asciiTheme="minorHAnsi" w:eastAsia="Times New Roman" w:hAnsiTheme="minorHAnsi" w:cstheme="minorHAnsi"/>
          <w:iCs/>
          <w:color w:val="333333"/>
        </w:rPr>
        <w:t xml:space="preserve">, tel que prévu par la Loi caméra. </w:t>
      </w:r>
    </w:p>
    <w:p w14:paraId="606CCB3F" w14:textId="77777777" w:rsidR="00007F63" w:rsidRDefault="00007F63" w:rsidP="00007F63">
      <w:pPr>
        <w:spacing w:after="120" w:line="276" w:lineRule="auto"/>
        <w:jc w:val="both"/>
        <w:rPr>
          <w:rFonts w:asciiTheme="minorHAnsi" w:eastAsia="Times New Roman" w:hAnsiTheme="minorHAnsi" w:cstheme="minorHAnsi"/>
          <w:iCs/>
          <w:color w:val="333333"/>
        </w:rPr>
      </w:pPr>
      <w:r w:rsidRPr="00335E08">
        <w:rPr>
          <w:rFonts w:asciiTheme="minorHAnsi" w:eastAsia="Times New Roman" w:hAnsiTheme="minorHAnsi" w:cstheme="minorHAnsi"/>
          <w:iCs/>
          <w:color w:val="333333"/>
        </w:rPr>
        <w:lastRenderedPageBreak/>
        <w:t>L</w:t>
      </w:r>
      <w:r>
        <w:rPr>
          <w:rFonts w:asciiTheme="minorHAnsi" w:eastAsia="Times New Roman" w:hAnsiTheme="minorHAnsi" w:cstheme="minorHAnsi"/>
          <w:iCs/>
          <w:color w:val="333333"/>
        </w:rPr>
        <w:t>a durée de conservation des images enregistrées ne peut dépasser un mois, sauf si elles peuvent contribuer à élucider une infraction, conformément à la Loi caméra.</w:t>
      </w:r>
    </w:p>
    <w:p w14:paraId="48BE0814" w14:textId="77777777" w:rsidR="00007F63" w:rsidRDefault="00007F63" w:rsidP="00007F63">
      <w:pPr>
        <w:spacing w:after="120" w:line="276" w:lineRule="auto"/>
        <w:jc w:val="both"/>
        <w:rPr>
          <w:rFonts w:asciiTheme="minorHAnsi" w:eastAsia="Times New Roman" w:hAnsiTheme="minorHAnsi" w:cstheme="minorHAnsi"/>
          <w:iCs/>
          <w:color w:val="333333"/>
        </w:rPr>
      </w:pPr>
      <w:r w:rsidRPr="009B5FF0">
        <w:rPr>
          <w:rFonts w:asciiTheme="minorHAnsi" w:eastAsia="Times New Roman" w:hAnsiTheme="minorHAnsi" w:cstheme="minorHAnsi"/>
          <w:iCs/>
          <w:color w:val="333333"/>
        </w:rPr>
        <w:t>Seul</w:t>
      </w:r>
      <w:r>
        <w:rPr>
          <w:rFonts w:asciiTheme="minorHAnsi" w:eastAsia="Times New Roman" w:hAnsiTheme="minorHAnsi" w:cstheme="minorHAnsi"/>
          <w:iCs/>
          <w:color w:val="333333"/>
        </w:rPr>
        <w:t>e la direction a accès aux écrans de visionnage et aux enregistrements d’</w:t>
      </w:r>
      <w:r w:rsidRPr="009B5FF0">
        <w:rPr>
          <w:rFonts w:asciiTheme="minorHAnsi" w:eastAsia="Times New Roman" w:hAnsiTheme="minorHAnsi" w:cstheme="minorHAnsi"/>
          <w:iCs/>
          <w:color w:val="333333"/>
        </w:rPr>
        <w:t>images.</w:t>
      </w:r>
    </w:p>
    <w:p w14:paraId="3D48B916" w14:textId="77777777" w:rsidR="00007F63" w:rsidRDefault="00007F63" w:rsidP="00007F63">
      <w:pPr>
        <w:pStyle w:val="Paragraphedeliste"/>
        <w:numPr>
          <w:ilvl w:val="0"/>
          <w:numId w:val="0"/>
        </w:numPr>
        <w:spacing w:line="276" w:lineRule="auto"/>
        <w:ind w:left="360"/>
        <w:rPr>
          <w:rFonts w:cstheme="minorHAnsi"/>
        </w:rPr>
      </w:pPr>
    </w:p>
    <w:p w14:paraId="29F16852" w14:textId="77777777" w:rsidR="00007F63" w:rsidRPr="00745A1A" w:rsidRDefault="00007F63" w:rsidP="00007F63">
      <w:pPr>
        <w:pStyle w:val="Paragraphedeliste"/>
        <w:spacing w:line="276" w:lineRule="auto"/>
        <w:rPr>
          <w:rFonts w:cstheme="minorHAnsi"/>
        </w:rPr>
      </w:pPr>
      <w:r w:rsidRPr="00745A1A">
        <w:rPr>
          <w:rFonts w:cstheme="minorHAnsi"/>
        </w:rPr>
        <w:t>Vos droits en tant que personne concernée</w:t>
      </w:r>
    </w:p>
    <w:p w14:paraId="2D3BD7C6" w14:textId="77777777" w:rsidR="00007F63" w:rsidRPr="00516239" w:rsidRDefault="00007F63" w:rsidP="00007F63">
      <w:pPr>
        <w:spacing w:after="135" w:line="276" w:lineRule="auto"/>
        <w:jc w:val="both"/>
        <w:rPr>
          <w:rFonts w:asciiTheme="minorHAnsi" w:eastAsia="Times New Roman" w:hAnsiTheme="minorHAnsi" w:cstheme="minorHAnsi"/>
          <w:color w:val="333333"/>
        </w:rPr>
      </w:pPr>
      <w:r w:rsidRPr="00516239">
        <w:rPr>
          <w:rFonts w:asciiTheme="minorHAnsi" w:eastAsia="Times New Roman" w:hAnsiTheme="minorHAnsi" w:cstheme="minorHAnsi"/>
          <w:color w:val="333333"/>
        </w:rPr>
        <w:t>Le Règlement Général sur la Protection des Données</w:t>
      </w:r>
      <w:r>
        <w:rPr>
          <w:rFonts w:asciiTheme="minorHAnsi" w:eastAsia="Times New Roman" w:hAnsiTheme="minorHAnsi" w:cstheme="minorHAnsi"/>
          <w:color w:val="333333"/>
        </w:rPr>
        <w:t xml:space="preserve"> </w:t>
      </w:r>
      <w:r w:rsidRPr="00516239">
        <w:rPr>
          <w:rFonts w:asciiTheme="minorHAnsi" w:eastAsia="Times New Roman" w:hAnsiTheme="minorHAnsi" w:cstheme="minorHAnsi"/>
          <w:color w:val="333333"/>
        </w:rPr>
        <w:t xml:space="preserve">prévoit des droits </w:t>
      </w:r>
      <w:r>
        <w:rPr>
          <w:rFonts w:asciiTheme="minorHAnsi" w:eastAsia="Times New Roman" w:hAnsiTheme="minorHAnsi" w:cstheme="minorHAnsi"/>
          <w:color w:val="333333"/>
        </w:rPr>
        <w:t xml:space="preserve">aux personnes concernées par le traitement de leurs données personnelles </w:t>
      </w:r>
      <w:r w:rsidRPr="00516239">
        <w:rPr>
          <w:rFonts w:asciiTheme="minorHAnsi" w:eastAsia="Times New Roman" w:hAnsiTheme="minorHAnsi" w:cstheme="minorHAnsi"/>
          <w:color w:val="333333"/>
        </w:rPr>
        <w:t xml:space="preserve">(sur la base de certains critères et à certaines conditions). </w:t>
      </w:r>
    </w:p>
    <w:p w14:paraId="6BD1936E" w14:textId="77777777" w:rsidR="00007F63" w:rsidRPr="00516239" w:rsidRDefault="00007F63" w:rsidP="00007F63">
      <w:pPr>
        <w:spacing w:after="135" w:line="276" w:lineRule="auto"/>
        <w:jc w:val="both"/>
        <w:rPr>
          <w:rFonts w:asciiTheme="minorHAnsi" w:eastAsia="Times New Roman" w:hAnsiTheme="minorHAnsi" w:cstheme="minorHAnsi"/>
          <w:color w:val="333333"/>
        </w:rPr>
      </w:pPr>
      <w:r w:rsidRPr="005723A2">
        <w:rPr>
          <w:rFonts w:asciiTheme="minorHAnsi" w:eastAsia="Times New Roman" w:hAnsiTheme="minorHAnsi" w:cstheme="minorHAnsi"/>
          <w:b/>
          <w:bCs/>
          <w:color w:val="333333"/>
        </w:rPr>
        <w:t>Vos droits</w:t>
      </w:r>
      <w:r w:rsidRPr="00516239">
        <w:rPr>
          <w:rFonts w:asciiTheme="minorHAnsi" w:eastAsia="Times New Roman" w:hAnsiTheme="minorHAnsi" w:cstheme="minorHAnsi"/>
          <w:color w:val="333333"/>
        </w:rPr>
        <w:t xml:space="preserve"> sont :  le droit d’accès, de rectification, de limitation du traitement, d’opposition au traitement, de portabilité de vos données personnelles, </w:t>
      </w:r>
      <w:r>
        <w:rPr>
          <w:rFonts w:asciiTheme="minorHAnsi" w:eastAsia="Times New Roman" w:hAnsiTheme="minorHAnsi" w:cstheme="minorHAnsi"/>
          <w:color w:val="333333"/>
        </w:rPr>
        <w:t xml:space="preserve">d’effacement, </w:t>
      </w:r>
      <w:r w:rsidRPr="00516239">
        <w:rPr>
          <w:rFonts w:asciiTheme="minorHAnsi" w:eastAsia="Times New Roman" w:hAnsiTheme="minorHAnsi" w:cstheme="minorHAnsi"/>
          <w:color w:val="333333"/>
        </w:rPr>
        <w:t xml:space="preserve">de retirer </w:t>
      </w:r>
      <w:r>
        <w:rPr>
          <w:rFonts w:asciiTheme="minorHAnsi" w:eastAsia="Times New Roman" w:hAnsiTheme="minorHAnsi" w:cstheme="minorHAnsi"/>
          <w:color w:val="333333"/>
        </w:rPr>
        <w:t>votre</w:t>
      </w:r>
      <w:r w:rsidRPr="00516239">
        <w:rPr>
          <w:rFonts w:asciiTheme="minorHAnsi" w:eastAsia="Times New Roman" w:hAnsiTheme="minorHAnsi" w:cstheme="minorHAnsi"/>
          <w:color w:val="333333"/>
        </w:rPr>
        <w:t xml:space="preserve"> consentement, </w:t>
      </w:r>
      <w:r>
        <w:rPr>
          <w:rFonts w:asciiTheme="minorHAnsi" w:eastAsia="Times New Roman" w:hAnsiTheme="minorHAnsi" w:cstheme="minorHAnsi"/>
          <w:color w:val="333333"/>
        </w:rPr>
        <w:t xml:space="preserve">et </w:t>
      </w:r>
      <w:r w:rsidRPr="00516239">
        <w:rPr>
          <w:rFonts w:asciiTheme="minorHAnsi" w:eastAsia="Times New Roman" w:hAnsiTheme="minorHAnsi" w:cstheme="minorHAnsi"/>
          <w:color w:val="333333"/>
        </w:rPr>
        <w:t>le droit d’être notifi</w:t>
      </w:r>
      <w:r>
        <w:rPr>
          <w:rFonts w:asciiTheme="minorHAnsi" w:eastAsia="Times New Roman" w:hAnsiTheme="minorHAnsi" w:cstheme="minorHAnsi"/>
          <w:color w:val="333333"/>
        </w:rPr>
        <w:t>é</w:t>
      </w:r>
      <w:r w:rsidRPr="00516239">
        <w:rPr>
          <w:rFonts w:asciiTheme="minorHAnsi" w:eastAsia="Times New Roman" w:hAnsiTheme="minorHAnsi" w:cstheme="minorHAnsi"/>
          <w:color w:val="333333"/>
        </w:rPr>
        <w:t xml:space="preserve"> en cas de fuite de vos données. </w:t>
      </w:r>
    </w:p>
    <w:p w14:paraId="6211CE42" w14:textId="77777777" w:rsidR="00007F63" w:rsidRPr="00516239" w:rsidRDefault="00007F63" w:rsidP="00007F63">
      <w:pPr>
        <w:spacing w:after="135" w:line="276" w:lineRule="auto"/>
        <w:jc w:val="both"/>
        <w:rPr>
          <w:rFonts w:asciiTheme="minorHAnsi" w:eastAsia="Times New Roman" w:hAnsiTheme="minorHAnsi" w:cstheme="minorHAnsi"/>
          <w:color w:val="333333"/>
        </w:rPr>
      </w:pPr>
      <w:r w:rsidRPr="00516239">
        <w:rPr>
          <w:rFonts w:asciiTheme="minorHAnsi" w:eastAsia="Times New Roman" w:hAnsiTheme="minorHAnsi" w:cstheme="minorHAnsi"/>
          <w:color w:val="333333"/>
        </w:rPr>
        <w:t xml:space="preserve">Pour exercer vos droits ou si vous avez des questions concernant vos données personnelles, veuillez contacter </w:t>
      </w:r>
      <w:r>
        <w:rPr>
          <w:rFonts w:asciiTheme="minorHAnsi" w:eastAsia="Times New Roman" w:hAnsiTheme="minorHAnsi" w:cstheme="minorHAnsi"/>
          <w:color w:val="333333"/>
        </w:rPr>
        <w:t xml:space="preserve">la déléguée à la protection par courrier électronique à : </w:t>
      </w:r>
      <w:hyperlink r:id="rId11" w:history="1">
        <w:r w:rsidRPr="00AF406E">
          <w:rPr>
            <w:rStyle w:val="Lienhypertexte"/>
            <w:rFonts w:asciiTheme="minorHAnsi" w:hAnsiTheme="minorHAnsi" w:cstheme="minorHAnsi"/>
          </w:rPr>
          <w:t>h.otmani@basicplus.be</w:t>
        </w:r>
      </w:hyperlink>
      <w:r>
        <w:rPr>
          <w:rStyle w:val="Lienhypertexte"/>
          <w:rFonts w:asciiTheme="minorHAnsi" w:hAnsiTheme="minorHAnsi" w:cstheme="minorHAnsi"/>
        </w:rPr>
        <w:t xml:space="preserve"> </w:t>
      </w:r>
    </w:p>
    <w:p w14:paraId="60229803" w14:textId="77777777" w:rsidR="00007F63" w:rsidRPr="004D6A16" w:rsidRDefault="00007F63" w:rsidP="00007F63">
      <w:pPr>
        <w:spacing w:after="135" w:line="276" w:lineRule="auto"/>
        <w:jc w:val="both"/>
        <w:rPr>
          <w:rFonts w:asciiTheme="minorHAnsi" w:eastAsia="Times New Roman" w:hAnsiTheme="minorHAnsi" w:cstheme="minorHAnsi"/>
          <w:color w:val="333333"/>
        </w:rPr>
      </w:pPr>
      <w:r w:rsidRPr="00516239">
        <w:rPr>
          <w:rFonts w:asciiTheme="minorHAnsi" w:eastAsia="Times New Roman" w:hAnsiTheme="minorHAnsi" w:cstheme="minorHAnsi"/>
          <w:color w:val="333333"/>
        </w:rPr>
        <w:t>Nous répondons à toute demande sous un mois, ou bien deux mois</w:t>
      </w:r>
      <w:r>
        <w:rPr>
          <w:rFonts w:asciiTheme="minorHAnsi" w:eastAsia="Times New Roman" w:hAnsiTheme="minorHAnsi" w:cstheme="minorHAnsi"/>
          <w:color w:val="333333"/>
        </w:rPr>
        <w:t>,</w:t>
      </w:r>
      <w:r w:rsidRPr="00516239">
        <w:rPr>
          <w:rFonts w:asciiTheme="minorHAnsi" w:eastAsia="Times New Roman" w:hAnsiTheme="minorHAnsi" w:cstheme="minorHAnsi"/>
          <w:color w:val="333333"/>
        </w:rPr>
        <w:t xml:space="preserve"> tout en vous informant des raisons du prolongement de notre délai de réponse.</w:t>
      </w:r>
      <w:r>
        <w:rPr>
          <w:rFonts w:asciiTheme="minorHAnsi" w:eastAsia="Times New Roman" w:hAnsiTheme="minorHAnsi" w:cstheme="minorHAnsi"/>
          <w:color w:val="333333"/>
        </w:rPr>
        <w:t xml:space="preserve"> T</w:t>
      </w:r>
      <w:r w:rsidRPr="0042431F">
        <w:rPr>
          <w:rFonts w:asciiTheme="minorHAnsi" w:eastAsia="Times New Roman" w:hAnsiTheme="minorHAnsi" w:cstheme="minorHAnsi"/>
          <w:color w:val="333333"/>
        </w:rPr>
        <w:t>oute réponse sera documentée et légalement motivée.</w:t>
      </w:r>
    </w:p>
    <w:p w14:paraId="2A2E835B" w14:textId="77777777" w:rsidR="00007F63" w:rsidRPr="00745A1A" w:rsidRDefault="00007F63" w:rsidP="00007F63">
      <w:pPr>
        <w:spacing w:after="135" w:line="276" w:lineRule="auto"/>
        <w:jc w:val="both"/>
        <w:rPr>
          <w:rFonts w:asciiTheme="minorHAnsi" w:eastAsia="Times New Roman" w:hAnsiTheme="minorHAnsi" w:cstheme="minorHAnsi"/>
          <w:color w:val="333333"/>
          <w:sz w:val="20"/>
          <w:szCs w:val="20"/>
        </w:rPr>
      </w:pPr>
    </w:p>
    <w:p w14:paraId="557212D9" w14:textId="77777777" w:rsidR="00007F63" w:rsidRPr="00745A1A" w:rsidRDefault="00007F63" w:rsidP="00007F63">
      <w:pPr>
        <w:pStyle w:val="Paragraphedeliste"/>
        <w:spacing w:line="276" w:lineRule="auto"/>
        <w:rPr>
          <w:rFonts w:cstheme="minorHAnsi"/>
        </w:rPr>
      </w:pPr>
      <w:r w:rsidRPr="00745A1A">
        <w:rPr>
          <w:rFonts w:cstheme="minorHAnsi"/>
        </w:rPr>
        <w:t>Sécurité</w:t>
      </w:r>
    </w:p>
    <w:p w14:paraId="1449F20A" w14:textId="77777777" w:rsidR="00007F63" w:rsidRDefault="00007F63" w:rsidP="00007F63">
      <w:pPr>
        <w:pStyle w:val="Sansinterligne"/>
        <w:spacing w:line="276" w:lineRule="auto"/>
        <w:jc w:val="both"/>
        <w:rPr>
          <w:rStyle w:val="Lienhypertexte"/>
          <w:rFonts w:asciiTheme="minorHAnsi" w:eastAsia="Times New Roman" w:hAnsiTheme="minorHAnsi" w:cstheme="minorHAnsi"/>
        </w:rPr>
      </w:pPr>
      <w:r w:rsidRPr="00294F16">
        <w:rPr>
          <w:rFonts w:asciiTheme="minorHAnsi" w:eastAsia="Times New Roman" w:hAnsiTheme="minorHAnsi" w:cstheme="minorHAnsi"/>
          <w:color w:val="333333"/>
        </w:rPr>
        <w:t>L’</w:t>
      </w:r>
      <w:r>
        <w:rPr>
          <w:rFonts w:asciiTheme="minorHAnsi" w:eastAsia="Times New Roman" w:hAnsiTheme="minorHAnsi" w:cstheme="minorHAnsi"/>
          <w:color w:val="333333"/>
        </w:rPr>
        <w:t>é</w:t>
      </w:r>
      <w:r w:rsidRPr="00294F16">
        <w:rPr>
          <w:rFonts w:asciiTheme="minorHAnsi" w:eastAsia="Times New Roman" w:hAnsiTheme="minorHAnsi" w:cstheme="minorHAnsi"/>
          <w:color w:val="333333"/>
        </w:rPr>
        <w:t>cole</w:t>
      </w:r>
      <w:r w:rsidRPr="00745A1A">
        <w:rPr>
          <w:rFonts w:asciiTheme="minorHAnsi" w:eastAsia="Times New Roman" w:hAnsiTheme="minorHAnsi" w:cstheme="minorHAnsi"/>
          <w:color w:val="333333"/>
        </w:rPr>
        <w:t xml:space="preserve"> prendra les mesures techniques</w:t>
      </w:r>
      <w:r>
        <w:rPr>
          <w:rFonts w:asciiTheme="minorHAnsi" w:eastAsia="Times New Roman" w:hAnsiTheme="minorHAnsi" w:cstheme="minorHAnsi"/>
          <w:color w:val="333333"/>
        </w:rPr>
        <w:t xml:space="preserve"> </w:t>
      </w:r>
      <w:r w:rsidRPr="00745A1A">
        <w:rPr>
          <w:rFonts w:asciiTheme="minorHAnsi" w:eastAsia="Times New Roman" w:hAnsiTheme="minorHAnsi" w:cstheme="minorHAnsi"/>
          <w:color w:val="333333"/>
        </w:rPr>
        <w:t xml:space="preserve">et organisationnelles appropriées, </w:t>
      </w:r>
      <w:r>
        <w:rPr>
          <w:rFonts w:asciiTheme="minorHAnsi" w:eastAsia="Times New Roman" w:hAnsiTheme="minorHAnsi" w:cstheme="minorHAnsi"/>
          <w:color w:val="333333"/>
        </w:rPr>
        <w:t>conformément à la réglementation relative à la protection des données à caractère personnel</w:t>
      </w:r>
      <w:r w:rsidRPr="00745A1A">
        <w:rPr>
          <w:rFonts w:asciiTheme="minorHAnsi" w:eastAsia="Times New Roman" w:hAnsiTheme="minorHAnsi" w:cstheme="minorHAnsi"/>
          <w:color w:val="333333"/>
        </w:rPr>
        <w:t xml:space="preserve">. Malheureusement, aucune transmission de données </w:t>
      </w:r>
      <w:r>
        <w:rPr>
          <w:rFonts w:asciiTheme="minorHAnsi" w:eastAsia="Times New Roman" w:hAnsiTheme="minorHAnsi" w:cstheme="minorHAnsi"/>
          <w:color w:val="333333"/>
        </w:rPr>
        <w:t xml:space="preserve">en ligne, </w:t>
      </w:r>
      <w:r w:rsidRPr="00745A1A">
        <w:rPr>
          <w:rFonts w:asciiTheme="minorHAnsi" w:eastAsia="Times New Roman" w:hAnsiTheme="minorHAnsi" w:cstheme="minorHAnsi"/>
          <w:color w:val="333333"/>
        </w:rPr>
        <w:t>ni aucun système de conservation de données ne peut être garanti comme étant à 100% sécurisé. Si vous avez des raisons de penser qu’une interaction avec nous n’est plus sécurisé</w:t>
      </w:r>
      <w:r>
        <w:rPr>
          <w:rFonts w:asciiTheme="minorHAnsi" w:eastAsia="Times New Roman" w:hAnsiTheme="minorHAnsi" w:cstheme="minorHAnsi"/>
          <w:color w:val="333333"/>
        </w:rPr>
        <w:t xml:space="preserve">e, </w:t>
      </w:r>
      <w:r w:rsidRPr="00745A1A">
        <w:rPr>
          <w:rFonts w:asciiTheme="minorHAnsi" w:eastAsia="Times New Roman" w:hAnsiTheme="minorHAnsi" w:cstheme="minorHAnsi"/>
          <w:color w:val="333333"/>
        </w:rPr>
        <w:t xml:space="preserve">(par exemple si vous estimez que la sécurité de </w:t>
      </w:r>
      <w:r>
        <w:rPr>
          <w:rFonts w:asciiTheme="minorHAnsi" w:eastAsia="Times New Roman" w:hAnsiTheme="minorHAnsi" w:cstheme="minorHAnsi"/>
          <w:color w:val="333333"/>
        </w:rPr>
        <w:t>vos</w:t>
      </w:r>
      <w:r w:rsidRPr="00745A1A">
        <w:rPr>
          <w:rFonts w:asciiTheme="minorHAnsi" w:eastAsia="Times New Roman" w:hAnsiTheme="minorHAnsi" w:cstheme="minorHAnsi"/>
          <w:color w:val="333333"/>
        </w:rPr>
        <w:t xml:space="preserve"> donnée</w:t>
      </w:r>
      <w:r>
        <w:rPr>
          <w:rFonts w:asciiTheme="minorHAnsi" w:eastAsia="Times New Roman" w:hAnsiTheme="minorHAnsi" w:cstheme="minorHAnsi"/>
          <w:color w:val="333333"/>
        </w:rPr>
        <w:t>s</w:t>
      </w:r>
      <w:r w:rsidRPr="00745A1A">
        <w:rPr>
          <w:rFonts w:asciiTheme="minorHAnsi" w:eastAsia="Times New Roman" w:hAnsiTheme="minorHAnsi" w:cstheme="minorHAnsi"/>
          <w:color w:val="333333"/>
        </w:rPr>
        <w:t xml:space="preserve"> personnelle</w:t>
      </w:r>
      <w:r>
        <w:rPr>
          <w:rFonts w:asciiTheme="minorHAnsi" w:eastAsia="Times New Roman" w:hAnsiTheme="minorHAnsi" w:cstheme="minorHAnsi"/>
          <w:color w:val="333333"/>
        </w:rPr>
        <w:t>s</w:t>
      </w:r>
      <w:r w:rsidRPr="00745A1A">
        <w:rPr>
          <w:rFonts w:asciiTheme="minorHAnsi" w:eastAsia="Times New Roman" w:hAnsiTheme="minorHAnsi" w:cstheme="minorHAnsi"/>
          <w:color w:val="333333"/>
        </w:rPr>
        <w:t xml:space="preserve"> a été compromise), </w:t>
      </w:r>
      <w:r w:rsidRPr="0004588C">
        <w:rPr>
          <w:rFonts w:asciiTheme="minorHAnsi" w:eastAsia="Times New Roman" w:hAnsiTheme="minorHAnsi" w:cstheme="minorHAnsi"/>
          <w:color w:val="333333"/>
        </w:rPr>
        <w:t>veuillez-nous en informer immédiatement</w:t>
      </w:r>
      <w:r>
        <w:rPr>
          <w:rFonts w:asciiTheme="minorHAnsi" w:eastAsia="Times New Roman" w:hAnsiTheme="minorHAnsi" w:cstheme="minorHAnsi"/>
          <w:color w:val="333333"/>
        </w:rPr>
        <w:t xml:space="preserve"> par courrier électronique à : </w:t>
      </w:r>
      <w:hyperlink r:id="rId12" w:history="1">
        <w:r w:rsidRPr="00D81354">
          <w:rPr>
            <w:rStyle w:val="Lienhypertexte"/>
            <w:rFonts w:asciiTheme="minorHAnsi" w:eastAsia="Times New Roman" w:hAnsiTheme="minorHAnsi" w:cstheme="minorHAnsi"/>
          </w:rPr>
          <w:t>h.otmani@basicplus.be</w:t>
        </w:r>
      </w:hyperlink>
    </w:p>
    <w:p w14:paraId="73D72FFD" w14:textId="77777777" w:rsidR="00007F63" w:rsidRPr="00745A1A" w:rsidRDefault="00007F63" w:rsidP="00007F63">
      <w:pPr>
        <w:pStyle w:val="Sansinterligne"/>
        <w:spacing w:line="276" w:lineRule="auto"/>
        <w:jc w:val="both"/>
        <w:rPr>
          <w:rFonts w:asciiTheme="minorHAnsi" w:eastAsia="Times New Roman" w:hAnsiTheme="minorHAnsi" w:cstheme="minorHAnsi"/>
          <w:color w:val="333333"/>
        </w:rPr>
      </w:pPr>
    </w:p>
    <w:p w14:paraId="2158EC41" w14:textId="77777777" w:rsidR="00007F63" w:rsidRDefault="00007F63" w:rsidP="00007F63">
      <w:pPr>
        <w:spacing w:after="120" w:line="276" w:lineRule="auto"/>
        <w:jc w:val="both"/>
        <w:rPr>
          <w:rFonts w:asciiTheme="minorHAnsi" w:eastAsia="Times New Roman" w:hAnsiTheme="minorHAnsi" w:cstheme="minorHAnsi"/>
          <w:color w:val="333333"/>
        </w:rPr>
      </w:pPr>
      <w:r w:rsidRPr="00745A1A">
        <w:rPr>
          <w:rFonts w:asciiTheme="minorHAnsi" w:eastAsia="Times New Roman" w:hAnsiTheme="minorHAnsi" w:cstheme="minorHAnsi"/>
          <w:color w:val="333333"/>
        </w:rPr>
        <w:t xml:space="preserve">Lorsque </w:t>
      </w:r>
      <w:r w:rsidRPr="00294F16">
        <w:rPr>
          <w:rFonts w:asciiTheme="minorHAnsi" w:eastAsia="Times New Roman" w:hAnsiTheme="minorHAnsi" w:cstheme="minorHAnsi"/>
          <w:color w:val="333333"/>
        </w:rPr>
        <w:t>l’</w:t>
      </w:r>
      <w:r>
        <w:rPr>
          <w:rFonts w:asciiTheme="minorHAnsi" w:eastAsia="Times New Roman" w:hAnsiTheme="minorHAnsi" w:cstheme="minorHAnsi"/>
          <w:color w:val="333333"/>
        </w:rPr>
        <w:t>é</w:t>
      </w:r>
      <w:r w:rsidRPr="00294F16">
        <w:rPr>
          <w:rFonts w:asciiTheme="minorHAnsi" w:eastAsia="Times New Roman" w:hAnsiTheme="minorHAnsi" w:cstheme="minorHAnsi"/>
          <w:color w:val="333333"/>
        </w:rPr>
        <w:t>cole</w:t>
      </w:r>
      <w:r w:rsidRPr="00745A1A">
        <w:rPr>
          <w:rFonts w:asciiTheme="minorHAnsi" w:eastAsia="Times New Roman" w:hAnsiTheme="minorHAnsi" w:cstheme="minorHAnsi"/>
          <w:color w:val="333333"/>
        </w:rPr>
        <w:t xml:space="preserve"> </w:t>
      </w:r>
      <w:r>
        <w:rPr>
          <w:rFonts w:asciiTheme="minorHAnsi" w:eastAsia="Times New Roman" w:hAnsiTheme="minorHAnsi" w:cstheme="minorHAnsi"/>
          <w:color w:val="333333"/>
        </w:rPr>
        <w:t>transmet</w:t>
      </w:r>
      <w:r w:rsidRPr="00745A1A">
        <w:rPr>
          <w:rFonts w:asciiTheme="minorHAnsi" w:eastAsia="Times New Roman" w:hAnsiTheme="minorHAnsi" w:cstheme="minorHAnsi"/>
          <w:color w:val="333333"/>
        </w:rPr>
        <w:t xml:space="preserve"> des données </w:t>
      </w:r>
      <w:r>
        <w:rPr>
          <w:rFonts w:asciiTheme="minorHAnsi" w:eastAsia="Times New Roman" w:hAnsiTheme="minorHAnsi" w:cstheme="minorHAnsi"/>
          <w:color w:val="333333"/>
        </w:rPr>
        <w:t>à caractère personnel</w:t>
      </w:r>
      <w:r w:rsidRPr="00745A1A">
        <w:rPr>
          <w:rFonts w:asciiTheme="minorHAnsi" w:eastAsia="Times New Roman" w:hAnsiTheme="minorHAnsi" w:cstheme="minorHAnsi"/>
          <w:color w:val="333333"/>
        </w:rPr>
        <w:t xml:space="preserve"> à un prestataire de services, </w:t>
      </w:r>
      <w:r>
        <w:rPr>
          <w:rFonts w:asciiTheme="minorHAnsi" w:eastAsia="Times New Roman" w:hAnsiTheme="minorHAnsi" w:cstheme="minorHAnsi"/>
          <w:color w:val="333333"/>
        </w:rPr>
        <w:t>c</w:t>
      </w:r>
      <w:r w:rsidRPr="00745A1A">
        <w:rPr>
          <w:rFonts w:asciiTheme="minorHAnsi" w:eastAsia="Times New Roman" w:hAnsiTheme="minorHAnsi" w:cstheme="minorHAnsi"/>
          <w:color w:val="333333"/>
        </w:rPr>
        <w:t>e prestataire de services sera sélectionné avec soin et devra utiliser des mesures appropriées pour protéger la confidentialité et la sécurité des données.</w:t>
      </w:r>
    </w:p>
    <w:p w14:paraId="6B6C5074" w14:textId="77777777" w:rsidR="00007F63" w:rsidRDefault="00007F63" w:rsidP="00007F63">
      <w:pPr>
        <w:spacing w:after="120" w:line="276" w:lineRule="auto"/>
        <w:jc w:val="both"/>
        <w:rPr>
          <w:rFonts w:asciiTheme="minorHAnsi" w:eastAsia="Times New Roman" w:hAnsiTheme="minorHAnsi" w:cstheme="minorHAnsi"/>
          <w:color w:val="333333"/>
        </w:rPr>
      </w:pPr>
      <w:r w:rsidRPr="00EB70C5">
        <w:rPr>
          <w:rFonts w:asciiTheme="minorHAnsi" w:eastAsia="Times New Roman" w:hAnsiTheme="minorHAnsi" w:cstheme="minorHAnsi"/>
          <w:color w:val="333333"/>
        </w:rPr>
        <w:t>Les données énumérées ne sont accessibles qu’aux services de l’</w:t>
      </w:r>
      <w:r>
        <w:rPr>
          <w:rFonts w:asciiTheme="minorHAnsi" w:eastAsia="Times New Roman" w:hAnsiTheme="minorHAnsi" w:cstheme="minorHAnsi"/>
          <w:color w:val="333333"/>
        </w:rPr>
        <w:t>école</w:t>
      </w:r>
      <w:r w:rsidRPr="00EB70C5">
        <w:rPr>
          <w:rFonts w:asciiTheme="minorHAnsi" w:eastAsia="Times New Roman" w:hAnsiTheme="minorHAnsi" w:cstheme="minorHAnsi"/>
          <w:color w:val="333333"/>
        </w:rPr>
        <w:t xml:space="preserve"> et aux personnes</w:t>
      </w:r>
      <w:r w:rsidRPr="00EB70C5">
        <w:rPr>
          <w:rFonts w:asciiTheme="minorHAnsi" w:eastAsia="Times New Roman" w:hAnsiTheme="minorHAnsi" w:cstheme="minorHAnsi"/>
          <w:color w:val="333333"/>
        </w:rPr>
        <w:br/>
        <w:t>membres de ses services dans la stricte mesure nécessaire à l’exécution de leur</w:t>
      </w:r>
      <w:r>
        <w:rPr>
          <w:rFonts w:asciiTheme="minorHAnsi" w:eastAsia="Times New Roman" w:hAnsiTheme="minorHAnsi" w:cstheme="minorHAnsi"/>
          <w:color w:val="333333"/>
        </w:rPr>
        <w:t>s</w:t>
      </w:r>
      <w:r w:rsidRPr="00EB70C5">
        <w:rPr>
          <w:rFonts w:asciiTheme="minorHAnsi" w:eastAsia="Times New Roman" w:hAnsiTheme="minorHAnsi" w:cstheme="minorHAnsi"/>
          <w:color w:val="333333"/>
        </w:rPr>
        <w:t xml:space="preserve"> mission</w:t>
      </w:r>
      <w:r>
        <w:rPr>
          <w:rFonts w:asciiTheme="minorHAnsi" w:eastAsia="Times New Roman" w:hAnsiTheme="minorHAnsi" w:cstheme="minorHAnsi"/>
          <w:color w:val="333333"/>
        </w:rPr>
        <w:t>s</w:t>
      </w:r>
      <w:r w:rsidRPr="00EB70C5">
        <w:rPr>
          <w:rFonts w:asciiTheme="minorHAnsi" w:eastAsia="Times New Roman" w:hAnsiTheme="minorHAnsi" w:cstheme="minorHAnsi"/>
          <w:color w:val="333333"/>
        </w:rPr>
        <w:t xml:space="preserve"> ainsi qu’aux</w:t>
      </w:r>
      <w:r w:rsidRPr="00EB70C5">
        <w:rPr>
          <w:rFonts w:asciiTheme="minorHAnsi" w:eastAsia="Times New Roman" w:hAnsiTheme="minorHAnsi" w:cstheme="minorHAnsi"/>
          <w:color w:val="333333"/>
        </w:rPr>
        <w:br/>
        <w:t>employés des sociétés tierces auxquelles les données sont communiquées dans le cadre de contrats de</w:t>
      </w:r>
      <w:r>
        <w:rPr>
          <w:rFonts w:asciiTheme="minorHAnsi" w:eastAsia="Times New Roman" w:hAnsiTheme="minorHAnsi" w:cstheme="minorHAnsi"/>
          <w:color w:val="333333"/>
        </w:rPr>
        <w:t xml:space="preserve"> sous-traitance.</w:t>
      </w:r>
    </w:p>
    <w:p w14:paraId="35575FFD" w14:textId="77777777" w:rsidR="00007F63" w:rsidRDefault="00007F63" w:rsidP="00007F63">
      <w:pPr>
        <w:spacing w:after="120" w:line="276" w:lineRule="auto"/>
        <w:jc w:val="both"/>
        <w:rPr>
          <w:rFonts w:asciiTheme="minorHAnsi" w:eastAsia="Times New Roman" w:hAnsiTheme="minorHAnsi" w:cstheme="minorHAnsi"/>
          <w:color w:val="333333"/>
        </w:rPr>
      </w:pPr>
      <w:r w:rsidRPr="00EB70C5">
        <w:rPr>
          <w:rFonts w:asciiTheme="minorHAnsi" w:eastAsia="Times New Roman" w:hAnsiTheme="minorHAnsi" w:cstheme="minorHAnsi"/>
          <w:color w:val="333333"/>
        </w:rPr>
        <w:t>Tous les membres du personnel sont tenus au respect de la confidentialité pour l’ensemble des données</w:t>
      </w:r>
      <w:r>
        <w:rPr>
          <w:rFonts w:asciiTheme="minorHAnsi" w:eastAsia="Times New Roman" w:hAnsiTheme="minorHAnsi" w:cstheme="minorHAnsi"/>
          <w:color w:val="333333"/>
        </w:rPr>
        <w:t xml:space="preserve"> </w:t>
      </w:r>
      <w:r w:rsidRPr="00EB70C5">
        <w:rPr>
          <w:rFonts w:asciiTheme="minorHAnsi" w:eastAsia="Times New Roman" w:hAnsiTheme="minorHAnsi" w:cstheme="minorHAnsi"/>
          <w:color w:val="333333"/>
        </w:rPr>
        <w:t>à caractère personnel gérées par l’</w:t>
      </w:r>
      <w:r>
        <w:rPr>
          <w:rFonts w:asciiTheme="minorHAnsi" w:eastAsia="Times New Roman" w:hAnsiTheme="minorHAnsi" w:cstheme="minorHAnsi"/>
          <w:color w:val="333333"/>
        </w:rPr>
        <w:t>école</w:t>
      </w:r>
      <w:r w:rsidRPr="00EB70C5">
        <w:rPr>
          <w:rFonts w:asciiTheme="minorHAnsi" w:eastAsia="Times New Roman" w:hAnsiTheme="minorHAnsi" w:cstheme="minorHAnsi"/>
          <w:color w:val="333333"/>
        </w:rPr>
        <w:t>.</w:t>
      </w:r>
    </w:p>
    <w:p w14:paraId="740A2B79" w14:textId="77777777" w:rsidR="00007F63" w:rsidRDefault="00007F63" w:rsidP="00007F63">
      <w:pPr>
        <w:spacing w:after="120" w:line="276" w:lineRule="auto"/>
        <w:jc w:val="both"/>
        <w:rPr>
          <w:rFonts w:asciiTheme="minorHAnsi" w:eastAsia="Times New Roman" w:hAnsiTheme="minorHAnsi" w:cstheme="minorHAnsi"/>
          <w:color w:val="333333"/>
        </w:rPr>
      </w:pPr>
      <w:r>
        <w:rPr>
          <w:rFonts w:asciiTheme="minorHAnsi" w:eastAsia="Times New Roman" w:hAnsiTheme="minorHAnsi" w:cstheme="minorHAnsi"/>
          <w:color w:val="333333"/>
        </w:rPr>
        <w:t xml:space="preserve">Ceci implique </w:t>
      </w:r>
      <w:r w:rsidRPr="00EB70C5">
        <w:rPr>
          <w:rFonts w:asciiTheme="minorHAnsi" w:eastAsia="Times New Roman" w:hAnsiTheme="minorHAnsi" w:cstheme="minorHAnsi"/>
          <w:color w:val="333333"/>
        </w:rPr>
        <w:t>:</w:t>
      </w:r>
    </w:p>
    <w:p w14:paraId="4532B47F" w14:textId="77777777" w:rsidR="00007F63" w:rsidRPr="00EB70C5" w:rsidRDefault="00007F63" w:rsidP="00007F63">
      <w:pPr>
        <w:pStyle w:val="Paragraphedeliste"/>
        <w:numPr>
          <w:ilvl w:val="0"/>
          <w:numId w:val="3"/>
        </w:numPr>
        <w:spacing w:after="120" w:line="276" w:lineRule="auto"/>
        <w:jc w:val="both"/>
        <w:rPr>
          <w:rFonts w:eastAsia="Times New Roman" w:cstheme="minorHAnsi"/>
          <w:color w:val="333333"/>
          <w:sz w:val="22"/>
        </w:rPr>
      </w:pPr>
      <w:r w:rsidRPr="00EB70C5">
        <w:rPr>
          <w:rFonts w:eastAsia="Times New Roman" w:cstheme="minorHAnsi"/>
          <w:color w:val="333333"/>
          <w:sz w:val="22"/>
        </w:rPr>
        <w:t>L’obligation de ne pas accéder ou chercher à accéder à des données qui ne sont pas strictement nécessaires à l’exécution de leur mission ;</w:t>
      </w:r>
    </w:p>
    <w:p w14:paraId="45434993" w14:textId="77777777" w:rsidR="00007F63" w:rsidRDefault="00007F63" w:rsidP="00007F63">
      <w:pPr>
        <w:pStyle w:val="Paragraphedeliste"/>
        <w:numPr>
          <w:ilvl w:val="0"/>
          <w:numId w:val="3"/>
        </w:numPr>
        <w:spacing w:after="120" w:line="276" w:lineRule="auto"/>
        <w:jc w:val="both"/>
        <w:rPr>
          <w:rFonts w:eastAsia="Times New Roman" w:cstheme="minorHAnsi"/>
          <w:color w:val="333333"/>
          <w:sz w:val="22"/>
        </w:rPr>
      </w:pPr>
      <w:r w:rsidRPr="00EB70C5">
        <w:rPr>
          <w:rFonts w:eastAsia="Times New Roman" w:cstheme="minorHAnsi"/>
          <w:color w:val="333333"/>
          <w:sz w:val="22"/>
        </w:rPr>
        <w:t xml:space="preserve">L’interdiction de divulguer les données personnelles dont ils ont connaissance hors de ce qui est </w:t>
      </w:r>
      <w:r>
        <w:rPr>
          <w:rFonts w:eastAsia="Times New Roman" w:cstheme="minorHAnsi"/>
          <w:color w:val="333333"/>
          <w:sz w:val="22"/>
        </w:rPr>
        <w:t>indispensable</w:t>
      </w:r>
      <w:r w:rsidRPr="00EB70C5">
        <w:rPr>
          <w:rFonts w:eastAsia="Times New Roman" w:cstheme="minorHAnsi"/>
          <w:color w:val="333333"/>
          <w:sz w:val="22"/>
        </w:rPr>
        <w:t xml:space="preserve"> à l’exercice de leurs fonctions.</w:t>
      </w:r>
    </w:p>
    <w:p w14:paraId="416A5349" w14:textId="77777777" w:rsidR="00007F63" w:rsidRPr="00BB36C0" w:rsidRDefault="00007F63" w:rsidP="00007F63">
      <w:pPr>
        <w:spacing w:after="120" w:line="276" w:lineRule="auto"/>
        <w:jc w:val="both"/>
        <w:rPr>
          <w:rFonts w:eastAsia="Times New Roman" w:cstheme="minorHAnsi"/>
          <w:color w:val="333333"/>
        </w:rPr>
      </w:pPr>
    </w:p>
    <w:p w14:paraId="2709EAEB" w14:textId="77777777" w:rsidR="00007F63" w:rsidRPr="00745A1A" w:rsidRDefault="00007F63" w:rsidP="00007F63">
      <w:pPr>
        <w:pStyle w:val="Paragraphedeliste"/>
        <w:spacing w:line="276" w:lineRule="auto"/>
        <w:rPr>
          <w:rFonts w:cstheme="minorHAnsi"/>
        </w:rPr>
      </w:pPr>
      <w:r w:rsidRPr="00745A1A">
        <w:rPr>
          <w:rFonts w:cstheme="minorHAnsi"/>
        </w:rPr>
        <w:t>Qui contacter à propos de vos données personnelles</w:t>
      </w:r>
    </w:p>
    <w:p w14:paraId="4285F337" w14:textId="77777777" w:rsidR="00007F63" w:rsidRPr="00745A1A" w:rsidRDefault="00007F63" w:rsidP="00007F63">
      <w:pPr>
        <w:pStyle w:val="Sansinterligne"/>
        <w:spacing w:line="276" w:lineRule="auto"/>
        <w:jc w:val="both"/>
        <w:rPr>
          <w:rFonts w:asciiTheme="minorHAnsi" w:eastAsia="Times New Roman" w:hAnsiTheme="minorHAnsi" w:cstheme="minorHAnsi"/>
          <w:color w:val="333333"/>
        </w:rPr>
      </w:pPr>
      <w:r w:rsidRPr="00745A1A">
        <w:rPr>
          <w:rFonts w:asciiTheme="minorHAnsi" w:eastAsia="Times New Roman" w:hAnsiTheme="minorHAnsi" w:cstheme="minorHAnsi"/>
          <w:color w:val="333333"/>
        </w:rPr>
        <w:t>Si vous avez des questions à propos de notre utilisation de vos données personnelles</w:t>
      </w:r>
      <w:r>
        <w:rPr>
          <w:rFonts w:asciiTheme="minorHAnsi" w:eastAsia="Times New Roman" w:hAnsiTheme="minorHAnsi" w:cstheme="minorHAnsi"/>
          <w:color w:val="333333"/>
        </w:rPr>
        <w:t>,</w:t>
      </w:r>
      <w:r w:rsidRPr="00745A1A">
        <w:rPr>
          <w:rFonts w:asciiTheme="minorHAnsi" w:eastAsia="Times New Roman" w:hAnsiTheme="minorHAnsi" w:cstheme="minorHAnsi"/>
          <w:color w:val="333333"/>
        </w:rPr>
        <w:t xml:space="preserve"> vous pouvez nous envoyer un courrier électronique à l’adresse suivante :</w:t>
      </w:r>
      <w:r>
        <w:rPr>
          <w:rFonts w:asciiTheme="minorHAnsi" w:eastAsia="Times New Roman" w:hAnsiTheme="minorHAnsi" w:cstheme="minorHAnsi"/>
          <w:color w:val="333333"/>
        </w:rPr>
        <w:t xml:space="preserve"> </w:t>
      </w:r>
      <w:hyperlink r:id="rId13" w:history="1">
        <w:r w:rsidRPr="003610DA">
          <w:rPr>
            <w:rStyle w:val="Lienhypertexte"/>
            <w:rFonts w:asciiTheme="minorHAnsi" w:eastAsia="Times New Roman" w:hAnsiTheme="minorHAnsi" w:cstheme="minorHAnsi"/>
          </w:rPr>
          <w:t>secretariat.direction@ifmsg.be</w:t>
        </w:r>
      </w:hyperlink>
      <w:r w:rsidRPr="00745A1A">
        <w:rPr>
          <w:rFonts w:asciiTheme="minorHAnsi" w:eastAsia="Times New Roman" w:hAnsiTheme="minorHAnsi" w:cstheme="minorHAnsi"/>
          <w:color w:val="333333"/>
        </w:rPr>
        <w:t xml:space="preserve">, ou écrire </w:t>
      </w:r>
      <w:r>
        <w:rPr>
          <w:rFonts w:asciiTheme="minorHAnsi" w:eastAsia="Times New Roman" w:hAnsiTheme="minorHAnsi" w:cstheme="minorHAnsi"/>
          <w:color w:val="333333"/>
        </w:rPr>
        <w:t xml:space="preserve">au Délégué à la protection des données par courrier électronique à : </w:t>
      </w:r>
      <w:hyperlink r:id="rId14" w:history="1">
        <w:r w:rsidRPr="00D81354">
          <w:rPr>
            <w:rStyle w:val="Lienhypertexte"/>
            <w:rFonts w:asciiTheme="minorHAnsi" w:eastAsia="Times New Roman" w:hAnsiTheme="minorHAnsi" w:cstheme="minorHAnsi"/>
          </w:rPr>
          <w:t>h.otmani@basicplus.be</w:t>
        </w:r>
      </w:hyperlink>
    </w:p>
    <w:p w14:paraId="27D06783" w14:textId="77777777" w:rsidR="00007F63" w:rsidRPr="00745A1A" w:rsidRDefault="00007F63" w:rsidP="00007F63">
      <w:pPr>
        <w:spacing w:after="135" w:line="276" w:lineRule="auto"/>
        <w:jc w:val="both"/>
        <w:rPr>
          <w:rFonts w:asciiTheme="minorHAnsi" w:eastAsia="Times New Roman" w:hAnsiTheme="minorHAnsi" w:cstheme="minorHAnsi"/>
          <w:color w:val="333333"/>
        </w:rPr>
      </w:pPr>
    </w:p>
    <w:p w14:paraId="011FE0F7" w14:textId="77777777" w:rsidR="00007F63" w:rsidRPr="00745A1A" w:rsidRDefault="00007F63" w:rsidP="00007F63">
      <w:pPr>
        <w:pStyle w:val="Paragraphedeliste"/>
        <w:spacing w:line="276" w:lineRule="auto"/>
        <w:rPr>
          <w:rFonts w:cstheme="minorHAnsi"/>
        </w:rPr>
      </w:pPr>
      <w:r w:rsidRPr="00745A1A">
        <w:rPr>
          <w:rFonts w:cstheme="minorHAnsi"/>
        </w:rPr>
        <w:t>Réclamations</w:t>
      </w:r>
    </w:p>
    <w:p w14:paraId="3F060513" w14:textId="77777777" w:rsidR="00007F63" w:rsidRPr="00DB1966" w:rsidRDefault="00007F63" w:rsidP="00007F63">
      <w:pPr>
        <w:spacing w:after="135" w:line="276" w:lineRule="auto"/>
        <w:jc w:val="both"/>
        <w:rPr>
          <w:rFonts w:asciiTheme="minorHAnsi" w:hAnsiTheme="minorHAnsi" w:cstheme="minorHAnsi"/>
          <w:color w:val="0088CC"/>
        </w:rPr>
      </w:pPr>
      <w:r w:rsidRPr="00745A1A">
        <w:rPr>
          <w:rFonts w:asciiTheme="minorHAnsi" w:eastAsia="Times New Roman" w:hAnsiTheme="minorHAnsi" w:cstheme="minorHAnsi"/>
          <w:color w:val="333333"/>
        </w:rPr>
        <w:t xml:space="preserve">Si vous n’êtes pas satisfaits de notre </w:t>
      </w:r>
      <w:r>
        <w:rPr>
          <w:rFonts w:asciiTheme="minorHAnsi" w:eastAsia="Times New Roman" w:hAnsiTheme="minorHAnsi" w:cstheme="minorHAnsi"/>
          <w:color w:val="333333"/>
        </w:rPr>
        <w:t>réponse concernant le traitement</w:t>
      </w:r>
      <w:r w:rsidRPr="00745A1A">
        <w:rPr>
          <w:rFonts w:asciiTheme="minorHAnsi" w:eastAsia="Times New Roman" w:hAnsiTheme="minorHAnsi" w:cstheme="minorHAnsi"/>
          <w:color w:val="333333"/>
        </w:rPr>
        <w:t xml:space="preserve"> de vos données </w:t>
      </w:r>
      <w:r>
        <w:rPr>
          <w:rFonts w:asciiTheme="minorHAnsi" w:eastAsia="Times New Roman" w:hAnsiTheme="minorHAnsi" w:cstheme="minorHAnsi"/>
          <w:color w:val="333333"/>
        </w:rPr>
        <w:t>à caractère personnel, vous avez le droit</w:t>
      </w:r>
      <w:r w:rsidRPr="00745A1A">
        <w:rPr>
          <w:rFonts w:asciiTheme="minorHAnsi" w:eastAsia="Times New Roman" w:hAnsiTheme="minorHAnsi" w:cstheme="minorHAnsi"/>
          <w:color w:val="333333"/>
        </w:rPr>
        <w:t xml:space="preserve"> de </w:t>
      </w:r>
      <w:r>
        <w:rPr>
          <w:rFonts w:asciiTheme="minorHAnsi" w:eastAsia="Times New Roman" w:hAnsiTheme="minorHAnsi" w:cstheme="minorHAnsi"/>
          <w:color w:val="333333"/>
        </w:rPr>
        <w:t>demander une médiation ou de déposer</w:t>
      </w:r>
      <w:r w:rsidRPr="00745A1A">
        <w:rPr>
          <w:rFonts w:asciiTheme="minorHAnsi" w:eastAsia="Times New Roman" w:hAnsiTheme="minorHAnsi" w:cstheme="minorHAnsi"/>
          <w:color w:val="333333"/>
        </w:rPr>
        <w:t xml:space="preserve"> une plainte auprès de l’</w:t>
      </w:r>
      <w:r>
        <w:rPr>
          <w:rFonts w:asciiTheme="minorHAnsi" w:eastAsia="Times New Roman" w:hAnsiTheme="minorHAnsi" w:cstheme="minorHAnsi"/>
          <w:color w:val="333333"/>
        </w:rPr>
        <w:t>A</w:t>
      </w:r>
      <w:r w:rsidRPr="00745A1A">
        <w:rPr>
          <w:rFonts w:asciiTheme="minorHAnsi" w:eastAsia="Times New Roman" w:hAnsiTheme="minorHAnsi" w:cstheme="minorHAnsi"/>
          <w:color w:val="333333"/>
        </w:rPr>
        <w:t xml:space="preserve">utorité de </w:t>
      </w:r>
      <w:r>
        <w:rPr>
          <w:rFonts w:asciiTheme="minorHAnsi" w:eastAsia="Times New Roman" w:hAnsiTheme="minorHAnsi" w:cstheme="minorHAnsi"/>
          <w:color w:val="333333"/>
        </w:rPr>
        <w:t>protection des données.</w:t>
      </w:r>
      <w:r w:rsidRPr="00745A1A">
        <w:rPr>
          <w:rFonts w:asciiTheme="minorHAnsi" w:eastAsia="Times New Roman" w:hAnsiTheme="minorHAnsi" w:cstheme="minorHAnsi"/>
          <w:color w:val="333333"/>
        </w:rPr>
        <w:t xml:space="preserve"> </w:t>
      </w:r>
      <w:r>
        <w:rPr>
          <w:rFonts w:asciiTheme="minorHAnsi" w:eastAsia="Times New Roman" w:hAnsiTheme="minorHAnsi" w:cstheme="minorHAnsi"/>
          <w:color w:val="333333"/>
        </w:rPr>
        <w:t xml:space="preserve">Par voie électronique, </w:t>
      </w:r>
      <w:r w:rsidRPr="00745A1A">
        <w:rPr>
          <w:rFonts w:asciiTheme="minorHAnsi" w:eastAsia="Times New Roman" w:hAnsiTheme="minorHAnsi" w:cstheme="minorHAnsi"/>
          <w:color w:val="333333"/>
        </w:rPr>
        <w:t xml:space="preserve">sur le site web de celle-ci : </w:t>
      </w:r>
      <w:hyperlink r:id="rId15" w:history="1">
        <w:r w:rsidRPr="007A7C07">
          <w:rPr>
            <w:rStyle w:val="Lienhypertexte"/>
            <w:rFonts w:asciiTheme="minorHAnsi" w:hAnsiTheme="minorHAnsi" w:cstheme="minorHAnsi"/>
          </w:rPr>
          <w:t>www.autoriteprotectiondonnees.be</w:t>
        </w:r>
      </w:hyperlink>
      <w:r>
        <w:rPr>
          <w:rFonts w:asciiTheme="minorHAnsi" w:eastAsia="Times New Roman" w:hAnsiTheme="minorHAnsi" w:cstheme="minorHAnsi"/>
          <w:color w:val="333333"/>
        </w:rPr>
        <w:t xml:space="preserve">, ou par courrier postal à l’adresse suivante : </w:t>
      </w:r>
      <w:r w:rsidRPr="000853AC">
        <w:rPr>
          <w:rFonts w:asciiTheme="minorHAnsi" w:eastAsia="Times New Roman" w:hAnsiTheme="minorHAnsi" w:cstheme="minorHAnsi"/>
          <w:color w:val="333333"/>
        </w:rPr>
        <w:t>Autorité de protection des données, Rue de la Presse 35</w:t>
      </w:r>
      <w:r>
        <w:rPr>
          <w:rFonts w:asciiTheme="minorHAnsi" w:eastAsia="Times New Roman" w:hAnsiTheme="minorHAnsi" w:cstheme="minorHAnsi"/>
          <w:color w:val="333333"/>
        </w:rPr>
        <w:t xml:space="preserve">- </w:t>
      </w:r>
      <w:r w:rsidRPr="000853AC">
        <w:rPr>
          <w:rFonts w:asciiTheme="minorHAnsi" w:eastAsia="Times New Roman" w:hAnsiTheme="minorHAnsi" w:cstheme="minorHAnsi"/>
          <w:color w:val="333333"/>
        </w:rPr>
        <w:t>1000 Bruxelles</w:t>
      </w:r>
      <w:r>
        <w:rPr>
          <w:rFonts w:asciiTheme="minorHAnsi" w:eastAsia="Times New Roman" w:hAnsiTheme="minorHAnsi" w:cstheme="minorHAnsi"/>
          <w:color w:val="333333"/>
        </w:rPr>
        <w:t xml:space="preserve">. </w:t>
      </w:r>
    </w:p>
    <w:p w14:paraId="64FD7D39" w14:textId="77777777" w:rsidR="00007F63" w:rsidRPr="00745A1A" w:rsidRDefault="00007F63" w:rsidP="00007F63">
      <w:pPr>
        <w:spacing w:after="135" w:line="276" w:lineRule="auto"/>
        <w:jc w:val="both"/>
        <w:rPr>
          <w:rFonts w:asciiTheme="minorHAnsi" w:eastAsia="Times New Roman" w:hAnsiTheme="minorHAnsi" w:cstheme="minorHAnsi"/>
          <w:color w:val="333333"/>
          <w:sz w:val="20"/>
          <w:szCs w:val="20"/>
        </w:rPr>
      </w:pPr>
    </w:p>
    <w:p w14:paraId="6BB9D869" w14:textId="77777777" w:rsidR="00007F63" w:rsidRPr="00745A1A" w:rsidRDefault="00007F63" w:rsidP="00007F63">
      <w:pPr>
        <w:pStyle w:val="Paragraphedeliste"/>
        <w:spacing w:line="276" w:lineRule="auto"/>
        <w:rPr>
          <w:rFonts w:cstheme="minorHAnsi"/>
        </w:rPr>
      </w:pPr>
      <w:r w:rsidRPr="00745A1A">
        <w:rPr>
          <w:rFonts w:cstheme="minorHAnsi"/>
        </w:rPr>
        <w:t xml:space="preserve">Modifications de cette </w:t>
      </w:r>
      <w:r>
        <w:rPr>
          <w:rFonts w:cstheme="minorHAnsi"/>
        </w:rPr>
        <w:t>p</w:t>
      </w:r>
      <w:r w:rsidRPr="00745A1A">
        <w:rPr>
          <w:rFonts w:cstheme="minorHAnsi"/>
        </w:rPr>
        <w:t xml:space="preserve">olitique </w:t>
      </w:r>
      <w:r>
        <w:rPr>
          <w:rFonts w:cstheme="minorHAnsi"/>
        </w:rPr>
        <w:t>de protection des données</w:t>
      </w:r>
    </w:p>
    <w:p w14:paraId="53B012C7" w14:textId="77777777" w:rsidR="00007F63" w:rsidRPr="00745A1A" w:rsidRDefault="00007F63" w:rsidP="00007F63">
      <w:pPr>
        <w:spacing w:after="120" w:line="276" w:lineRule="auto"/>
        <w:jc w:val="both"/>
        <w:rPr>
          <w:rFonts w:asciiTheme="minorHAnsi" w:eastAsia="Times New Roman" w:hAnsiTheme="minorHAnsi" w:cstheme="minorHAnsi"/>
          <w:color w:val="333333"/>
        </w:rPr>
      </w:pPr>
      <w:r w:rsidRPr="00745A1A">
        <w:rPr>
          <w:rFonts w:asciiTheme="minorHAnsi" w:eastAsia="Times New Roman" w:hAnsiTheme="minorHAnsi" w:cstheme="minorHAnsi"/>
          <w:color w:val="333333"/>
        </w:rPr>
        <w:t xml:space="preserve">Nous examinons régulièrement cette Politique vie privée et nous </w:t>
      </w:r>
      <w:r>
        <w:rPr>
          <w:rFonts w:asciiTheme="minorHAnsi" w:eastAsia="Times New Roman" w:hAnsiTheme="minorHAnsi" w:cstheme="minorHAnsi"/>
          <w:color w:val="333333"/>
        </w:rPr>
        <w:t xml:space="preserve">nous </w:t>
      </w:r>
      <w:r w:rsidRPr="00745A1A">
        <w:rPr>
          <w:rFonts w:asciiTheme="minorHAnsi" w:eastAsia="Times New Roman" w:hAnsiTheme="minorHAnsi" w:cstheme="minorHAnsi"/>
          <w:color w:val="333333"/>
        </w:rPr>
        <w:t xml:space="preserve">réservons </w:t>
      </w:r>
      <w:r>
        <w:rPr>
          <w:rFonts w:asciiTheme="minorHAnsi" w:eastAsia="Times New Roman" w:hAnsiTheme="minorHAnsi" w:cstheme="minorHAnsi"/>
          <w:color w:val="333333"/>
        </w:rPr>
        <w:t xml:space="preserve">le droit </w:t>
      </w:r>
      <w:r w:rsidRPr="00745A1A">
        <w:rPr>
          <w:rFonts w:asciiTheme="minorHAnsi" w:eastAsia="Times New Roman" w:hAnsiTheme="minorHAnsi" w:cstheme="minorHAnsi"/>
          <w:color w:val="333333"/>
        </w:rPr>
        <w:t xml:space="preserve">d’y apporter des modifications à tout moment pour prendre en compte </w:t>
      </w:r>
      <w:r>
        <w:rPr>
          <w:rFonts w:asciiTheme="minorHAnsi" w:eastAsia="Times New Roman" w:hAnsiTheme="minorHAnsi" w:cstheme="minorHAnsi"/>
          <w:color w:val="333333"/>
        </w:rPr>
        <w:t>l</w:t>
      </w:r>
      <w:r w:rsidRPr="00745A1A">
        <w:rPr>
          <w:rFonts w:asciiTheme="minorHAnsi" w:eastAsia="Times New Roman" w:hAnsiTheme="minorHAnsi" w:cstheme="minorHAnsi"/>
          <w:color w:val="333333"/>
        </w:rPr>
        <w:t xml:space="preserve">es changements </w:t>
      </w:r>
      <w:r>
        <w:rPr>
          <w:rFonts w:asciiTheme="minorHAnsi" w:eastAsia="Times New Roman" w:hAnsiTheme="minorHAnsi" w:cstheme="minorHAnsi"/>
          <w:color w:val="333333"/>
        </w:rPr>
        <w:t>de</w:t>
      </w:r>
      <w:r w:rsidRPr="00745A1A">
        <w:rPr>
          <w:rFonts w:asciiTheme="minorHAnsi" w:eastAsia="Times New Roman" w:hAnsiTheme="minorHAnsi" w:cstheme="minorHAnsi"/>
          <w:color w:val="333333"/>
        </w:rPr>
        <w:t xml:space="preserve"> nos activités ou de nouvelles exigences légales. </w:t>
      </w:r>
      <w:r>
        <w:rPr>
          <w:rFonts w:asciiTheme="minorHAnsi" w:eastAsia="Times New Roman" w:hAnsiTheme="minorHAnsi" w:cstheme="minorHAnsi"/>
          <w:color w:val="333333"/>
        </w:rPr>
        <w:t>La date de révision est indiquée au début du document.</w:t>
      </w:r>
    </w:p>
    <w:p w14:paraId="24CD4605" w14:textId="77777777" w:rsidR="00007F63" w:rsidRPr="00AE2444" w:rsidRDefault="00007F63" w:rsidP="00007F63">
      <w:pPr>
        <w:spacing w:after="120" w:line="276" w:lineRule="auto"/>
        <w:jc w:val="both"/>
        <w:rPr>
          <w:rFonts w:asciiTheme="minorHAnsi" w:eastAsia="Times New Roman" w:hAnsiTheme="minorHAnsi" w:cstheme="minorHAnsi"/>
          <w:color w:val="333333"/>
        </w:rPr>
      </w:pPr>
      <w:r w:rsidRPr="00AE2444">
        <w:rPr>
          <w:rFonts w:asciiTheme="minorHAnsi" w:hAnsiTheme="minorHAnsi" w:cstheme="minorHAnsi"/>
          <w:color w:val="333333"/>
        </w:rPr>
        <w:t xml:space="preserve">Pour vous informer des changements, nous publierons les mises à jour sur notre site web </w:t>
      </w:r>
      <w:hyperlink r:id="rId16" w:history="1">
        <w:r w:rsidRPr="003610DA">
          <w:rPr>
            <w:rStyle w:val="Lienhypertexte"/>
            <w:rFonts w:asciiTheme="minorHAnsi" w:hAnsiTheme="minorHAnsi" w:cstheme="minorHAnsi"/>
          </w:rPr>
          <w:t>www.ifmsg.be</w:t>
        </w:r>
      </w:hyperlink>
      <w:r>
        <w:rPr>
          <w:rFonts w:asciiTheme="minorHAnsi" w:hAnsiTheme="minorHAnsi" w:cstheme="minorHAnsi"/>
          <w:color w:val="333333"/>
        </w:rPr>
        <w:t xml:space="preserve"> .</w:t>
      </w:r>
    </w:p>
    <w:p w14:paraId="7203EC9B" w14:textId="77777777" w:rsidR="00007F63" w:rsidRPr="00745A1A" w:rsidRDefault="00007F63" w:rsidP="00007F63">
      <w:pPr>
        <w:spacing w:after="120" w:line="276" w:lineRule="auto"/>
        <w:jc w:val="both"/>
        <w:rPr>
          <w:rFonts w:asciiTheme="minorHAnsi" w:eastAsia="Times New Roman" w:hAnsiTheme="minorHAnsi" w:cstheme="minorHAnsi"/>
          <w:color w:val="333333"/>
          <w:sz w:val="20"/>
          <w:szCs w:val="20"/>
        </w:rPr>
      </w:pPr>
    </w:p>
    <w:p w14:paraId="1B98D864" w14:textId="77777777" w:rsidR="00007F63" w:rsidRPr="00745A1A" w:rsidRDefault="00007F63" w:rsidP="00007F63">
      <w:pPr>
        <w:spacing w:after="135" w:line="276" w:lineRule="auto"/>
        <w:jc w:val="both"/>
        <w:rPr>
          <w:rFonts w:asciiTheme="minorHAnsi" w:eastAsia="Times New Roman" w:hAnsiTheme="minorHAnsi" w:cstheme="minorHAnsi"/>
          <w:color w:val="333333"/>
          <w:sz w:val="20"/>
          <w:szCs w:val="20"/>
        </w:rPr>
      </w:pPr>
    </w:p>
    <w:p w14:paraId="51B24553" w14:textId="77777777" w:rsidR="00007F63" w:rsidRDefault="00007F63" w:rsidP="00007F63"/>
    <w:p w14:paraId="3F1A688E" w14:textId="77777777" w:rsidR="00007F63" w:rsidRDefault="00007F63" w:rsidP="00007F63"/>
    <w:p w14:paraId="1452D156" w14:textId="77777777" w:rsidR="004B1D0F" w:rsidRDefault="004B1D0F"/>
    <w:sectPr w:rsidR="004B1D0F" w:rsidSect="00984F19">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2C60E" w14:textId="77777777" w:rsidR="00007F63" w:rsidRDefault="00007F63" w:rsidP="00007F63">
      <w:pPr>
        <w:spacing w:after="0" w:line="240" w:lineRule="auto"/>
      </w:pPr>
      <w:r>
        <w:separator/>
      </w:r>
    </w:p>
  </w:endnote>
  <w:endnote w:type="continuationSeparator" w:id="0">
    <w:p w14:paraId="00669B5E" w14:textId="77777777" w:rsidR="00007F63" w:rsidRDefault="00007F63" w:rsidP="00007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3157467"/>
      <w:docPartObj>
        <w:docPartGallery w:val="Page Numbers (Bottom of Page)"/>
        <w:docPartUnique/>
      </w:docPartObj>
    </w:sdtPr>
    <w:sdtEndPr>
      <w:rPr>
        <w:rFonts w:asciiTheme="minorHAnsi" w:hAnsiTheme="minorHAnsi"/>
      </w:rPr>
    </w:sdtEndPr>
    <w:sdtContent>
      <w:sdt>
        <w:sdtPr>
          <w:id w:val="-1769616900"/>
          <w:docPartObj>
            <w:docPartGallery w:val="Page Numbers (Top of Page)"/>
            <w:docPartUnique/>
          </w:docPartObj>
        </w:sdtPr>
        <w:sdtEndPr>
          <w:rPr>
            <w:rFonts w:asciiTheme="minorHAnsi" w:hAnsiTheme="minorHAnsi" w:cstheme="minorHAnsi"/>
          </w:rPr>
        </w:sdtEndPr>
        <w:sdtContent>
          <w:p w14:paraId="0712DC01" w14:textId="77777777" w:rsidR="00441F9A" w:rsidRPr="000766D8" w:rsidRDefault="00007F63">
            <w:pPr>
              <w:pStyle w:val="Pieddepage"/>
              <w:jc w:val="right"/>
              <w:rPr>
                <w:rFonts w:asciiTheme="minorHAnsi" w:hAnsiTheme="minorHAnsi"/>
              </w:rPr>
            </w:pPr>
            <w:r w:rsidRPr="00441F9A">
              <w:rPr>
                <w:rFonts w:asciiTheme="minorHAnsi" w:hAnsiTheme="minorHAnsi" w:cstheme="minorHAnsi"/>
                <w:bCs/>
                <w:sz w:val="24"/>
                <w:szCs w:val="24"/>
              </w:rPr>
              <w:fldChar w:fldCharType="begin"/>
            </w:r>
            <w:r w:rsidRPr="00441F9A">
              <w:rPr>
                <w:rFonts w:asciiTheme="minorHAnsi" w:hAnsiTheme="minorHAnsi" w:cstheme="minorHAnsi"/>
                <w:bCs/>
              </w:rPr>
              <w:instrText>PAGE</w:instrText>
            </w:r>
            <w:r w:rsidRPr="00441F9A">
              <w:rPr>
                <w:rFonts w:asciiTheme="minorHAnsi" w:hAnsiTheme="minorHAnsi" w:cstheme="minorHAnsi"/>
                <w:bCs/>
                <w:sz w:val="24"/>
                <w:szCs w:val="24"/>
              </w:rPr>
              <w:fldChar w:fldCharType="separate"/>
            </w:r>
            <w:r>
              <w:rPr>
                <w:rFonts w:asciiTheme="minorHAnsi" w:hAnsiTheme="minorHAnsi" w:cstheme="minorHAnsi"/>
                <w:bCs/>
                <w:noProof/>
              </w:rPr>
              <w:t>4</w:t>
            </w:r>
            <w:r w:rsidRPr="00441F9A">
              <w:rPr>
                <w:rFonts w:asciiTheme="minorHAnsi" w:hAnsiTheme="minorHAnsi" w:cstheme="minorHAnsi"/>
                <w:bCs/>
                <w:sz w:val="24"/>
                <w:szCs w:val="24"/>
              </w:rPr>
              <w:fldChar w:fldCharType="end"/>
            </w:r>
            <w:r w:rsidRPr="00441F9A">
              <w:rPr>
                <w:rFonts w:asciiTheme="minorHAnsi" w:hAnsiTheme="minorHAnsi" w:cstheme="minorHAnsi"/>
                <w:bCs/>
                <w:sz w:val="24"/>
                <w:szCs w:val="24"/>
              </w:rPr>
              <w:t>/</w:t>
            </w:r>
            <w:r w:rsidRPr="00441F9A">
              <w:rPr>
                <w:rFonts w:asciiTheme="minorHAnsi" w:hAnsiTheme="minorHAnsi" w:cstheme="minorHAnsi"/>
                <w:bCs/>
                <w:sz w:val="24"/>
                <w:szCs w:val="24"/>
              </w:rPr>
              <w:fldChar w:fldCharType="begin"/>
            </w:r>
            <w:r w:rsidRPr="00441F9A">
              <w:rPr>
                <w:rFonts w:asciiTheme="minorHAnsi" w:hAnsiTheme="minorHAnsi" w:cstheme="minorHAnsi"/>
                <w:bCs/>
              </w:rPr>
              <w:instrText>NUMPAGES</w:instrText>
            </w:r>
            <w:r w:rsidRPr="00441F9A">
              <w:rPr>
                <w:rFonts w:asciiTheme="minorHAnsi" w:hAnsiTheme="minorHAnsi" w:cstheme="minorHAnsi"/>
                <w:bCs/>
                <w:sz w:val="24"/>
                <w:szCs w:val="24"/>
              </w:rPr>
              <w:fldChar w:fldCharType="separate"/>
            </w:r>
            <w:r>
              <w:rPr>
                <w:rFonts w:asciiTheme="minorHAnsi" w:hAnsiTheme="minorHAnsi" w:cstheme="minorHAnsi"/>
                <w:bCs/>
                <w:noProof/>
              </w:rPr>
              <w:t>4</w:t>
            </w:r>
            <w:r w:rsidRPr="00441F9A">
              <w:rPr>
                <w:rFonts w:asciiTheme="minorHAnsi" w:hAnsiTheme="minorHAnsi" w:cstheme="minorHAnsi"/>
                <w:bCs/>
                <w:sz w:val="24"/>
                <w:szCs w:val="24"/>
              </w:rPr>
              <w:fldChar w:fldCharType="end"/>
            </w:r>
          </w:p>
        </w:sdtContent>
      </w:sdt>
    </w:sdtContent>
  </w:sdt>
  <w:p w14:paraId="798EC769" w14:textId="77777777" w:rsidR="00880221" w:rsidRDefault="00007F6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1B518" w14:textId="77777777" w:rsidR="00007F63" w:rsidRDefault="00007F63" w:rsidP="00007F63">
      <w:pPr>
        <w:spacing w:after="0" w:line="240" w:lineRule="auto"/>
      </w:pPr>
      <w:r>
        <w:separator/>
      </w:r>
    </w:p>
  </w:footnote>
  <w:footnote w:type="continuationSeparator" w:id="0">
    <w:p w14:paraId="5F17E95E" w14:textId="77777777" w:rsidR="00007F63" w:rsidRDefault="00007F63" w:rsidP="00007F63">
      <w:pPr>
        <w:spacing w:after="0" w:line="240" w:lineRule="auto"/>
      </w:pPr>
      <w:r>
        <w:continuationSeparator/>
      </w:r>
    </w:p>
  </w:footnote>
  <w:footnote w:id="1">
    <w:p w14:paraId="65162769" w14:textId="77777777" w:rsidR="00007F63" w:rsidRPr="00531612" w:rsidRDefault="00007F63" w:rsidP="00007F63">
      <w:pPr>
        <w:pStyle w:val="Notedebasdepage"/>
        <w:jc w:val="both"/>
        <w:rPr>
          <w:rFonts w:asciiTheme="minorHAnsi" w:hAnsiTheme="minorHAnsi" w:cstheme="minorHAnsi"/>
          <w:lang w:val="fr-FR"/>
        </w:rPr>
      </w:pPr>
      <w:r w:rsidRPr="00531612">
        <w:rPr>
          <w:rStyle w:val="Appelnotedebasdep"/>
          <w:rFonts w:asciiTheme="minorHAnsi" w:hAnsiTheme="minorHAnsi" w:cstheme="minorHAnsi"/>
          <w:sz w:val="20"/>
          <w:szCs w:val="20"/>
        </w:rPr>
        <w:footnoteRef/>
      </w:r>
      <w:r w:rsidRPr="00531612">
        <w:rPr>
          <w:rFonts w:asciiTheme="minorHAnsi" w:hAnsiTheme="minorHAnsi" w:cstheme="minorHAnsi"/>
          <w:sz w:val="20"/>
          <w:szCs w:val="20"/>
        </w:rPr>
        <w:t xml:space="preserve"> </w:t>
      </w:r>
      <w:r w:rsidRPr="00531612">
        <w:rPr>
          <w:rFonts w:asciiTheme="minorHAnsi" w:eastAsia="Times New Roman" w:hAnsiTheme="minorHAnsi" w:cstheme="minorHAnsi"/>
          <w:color w:val="333333"/>
          <w:sz w:val="20"/>
          <w:szCs w:val="20"/>
        </w:rPr>
        <w:t xml:space="preserve">Loi du 30 juillet 2018 relative à la protection des personnes physiques à l'égard des traitements de données à caractère personnel. </w:t>
      </w:r>
    </w:p>
  </w:footnote>
  <w:footnote w:id="2">
    <w:p w14:paraId="1DF2CF99" w14:textId="77777777" w:rsidR="00007F63" w:rsidRPr="00501A61" w:rsidRDefault="00007F63" w:rsidP="00007F63">
      <w:pPr>
        <w:pStyle w:val="Notedebasdepage"/>
        <w:jc w:val="both"/>
        <w:rPr>
          <w:lang w:val="fr-FR"/>
        </w:rPr>
      </w:pPr>
      <w:r w:rsidRPr="00531612">
        <w:rPr>
          <w:rStyle w:val="Appelnotedebasdep"/>
          <w:rFonts w:asciiTheme="minorHAnsi" w:hAnsiTheme="minorHAnsi" w:cstheme="minorHAnsi"/>
          <w:sz w:val="20"/>
          <w:szCs w:val="20"/>
        </w:rPr>
        <w:footnoteRef/>
      </w:r>
      <w:r w:rsidRPr="00531612">
        <w:rPr>
          <w:rFonts w:asciiTheme="minorHAnsi" w:hAnsiTheme="minorHAnsi" w:cstheme="minorHAnsi"/>
        </w:rPr>
        <w:t xml:space="preserve"> </w:t>
      </w:r>
      <w:r w:rsidRPr="00531612">
        <w:rPr>
          <w:rFonts w:asciiTheme="minorHAnsi" w:eastAsia="Times New Roman" w:hAnsiTheme="minorHAnsi" w:cstheme="minorHAnsi"/>
          <w:color w:val="333333"/>
          <w:sz w:val="20"/>
          <w:szCs w:val="20"/>
        </w:rPr>
        <w:t>Règlement européen 2016/679 du 27 avril 2016 relatif à la protection des personnes physiques à l'égard du traitement des données à caractère personnel et à la libre circulation de ces données, dit Règlement Général sur la Protection des Données.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23D55"/>
    <w:multiLevelType w:val="hybridMultilevel"/>
    <w:tmpl w:val="3B8822D2"/>
    <w:lvl w:ilvl="0" w:tplc="5C42A700">
      <w:start w:val="1"/>
      <w:numFmt w:val="decimal"/>
      <w:pStyle w:val="Paragraphedeliste"/>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 w15:restartNumberingAfterBreak="0">
    <w:nsid w:val="56024791"/>
    <w:multiLevelType w:val="hybridMultilevel"/>
    <w:tmpl w:val="96D26C4A"/>
    <w:lvl w:ilvl="0" w:tplc="5F640A74">
      <w:numFmt w:val="bullet"/>
      <w:lvlText w:val="-"/>
      <w:lvlJc w:val="left"/>
      <w:pPr>
        <w:ind w:left="720" w:hanging="360"/>
      </w:pPr>
      <w:rPr>
        <w:rFonts w:ascii="Verdana" w:eastAsia="Times New Roman" w:hAnsi="Verdan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5CE445B"/>
    <w:multiLevelType w:val="hybridMultilevel"/>
    <w:tmpl w:val="B64E5596"/>
    <w:lvl w:ilvl="0" w:tplc="5F640A74">
      <w:numFmt w:val="bullet"/>
      <w:lvlText w:val="-"/>
      <w:lvlJc w:val="left"/>
      <w:pPr>
        <w:ind w:left="720" w:hanging="360"/>
      </w:pPr>
      <w:rPr>
        <w:rFonts w:ascii="Verdana" w:eastAsia="Times New Roman" w:hAnsi="Verdana" w:cs="Helvetic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3954817">
    <w:abstractNumId w:val="2"/>
  </w:num>
  <w:num w:numId="2" w16cid:durableId="391655658">
    <w:abstractNumId w:val="0"/>
  </w:num>
  <w:num w:numId="3" w16cid:durableId="1255551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F63"/>
    <w:rsid w:val="00007F63"/>
    <w:rsid w:val="004B1D0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31EC0"/>
  <w15:chartTrackingRefBased/>
  <w15:docId w15:val="{3D2DBF94-2B28-47B7-A44B-0B9AB1602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F63"/>
    <w:rPr>
      <w:rFonts w:ascii="Arial" w:eastAsiaTheme="minorEastAsia" w:hAnsi="Arial" w:cs="Times New Roman"/>
      <w:color w:val="1C1C1C"/>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07F63"/>
    <w:rPr>
      <w:strike w:val="0"/>
      <w:dstrike w:val="0"/>
      <w:color w:val="0088CC"/>
      <w:u w:val="none"/>
      <w:effect w:val="none"/>
    </w:rPr>
  </w:style>
  <w:style w:type="paragraph" w:styleId="Paragraphedeliste">
    <w:name w:val="List Paragraph"/>
    <w:basedOn w:val="Normal"/>
    <w:uiPriority w:val="34"/>
    <w:qFormat/>
    <w:rsid w:val="00007F63"/>
    <w:pPr>
      <w:numPr>
        <w:numId w:val="2"/>
      </w:numPr>
      <w:ind w:left="360"/>
      <w:contextualSpacing/>
    </w:pPr>
    <w:rPr>
      <w:rFonts w:asciiTheme="minorHAnsi" w:hAnsiTheme="minorHAnsi"/>
      <w:sz w:val="28"/>
    </w:rPr>
  </w:style>
  <w:style w:type="paragraph" w:styleId="Sansinterligne">
    <w:name w:val="No Spacing"/>
    <w:uiPriority w:val="1"/>
    <w:qFormat/>
    <w:rsid w:val="00007F63"/>
    <w:pPr>
      <w:spacing w:after="0" w:line="240" w:lineRule="auto"/>
    </w:pPr>
    <w:rPr>
      <w:rFonts w:ascii="Arial" w:eastAsiaTheme="minorEastAsia" w:hAnsi="Arial" w:cs="Times New Roman"/>
      <w:color w:val="1C1C1C"/>
      <w:lang w:eastAsia="zh-CN"/>
    </w:rPr>
  </w:style>
  <w:style w:type="paragraph" w:styleId="Notedebasdepage">
    <w:name w:val="footnote text"/>
    <w:basedOn w:val="Normal"/>
    <w:link w:val="NotedebasdepageCar"/>
    <w:uiPriority w:val="99"/>
    <w:unhideWhenUsed/>
    <w:rsid w:val="00007F63"/>
    <w:pPr>
      <w:spacing w:after="0" w:line="240" w:lineRule="auto"/>
    </w:pPr>
    <w:rPr>
      <w:sz w:val="24"/>
      <w:szCs w:val="24"/>
    </w:rPr>
  </w:style>
  <w:style w:type="character" w:customStyle="1" w:styleId="NotedebasdepageCar">
    <w:name w:val="Note de bas de page Car"/>
    <w:basedOn w:val="Policepardfaut"/>
    <w:link w:val="Notedebasdepage"/>
    <w:uiPriority w:val="99"/>
    <w:rsid w:val="00007F63"/>
    <w:rPr>
      <w:rFonts w:ascii="Arial" w:eastAsiaTheme="minorEastAsia" w:hAnsi="Arial" w:cs="Times New Roman"/>
      <w:color w:val="1C1C1C"/>
      <w:sz w:val="24"/>
      <w:szCs w:val="24"/>
      <w:lang w:eastAsia="zh-CN"/>
    </w:rPr>
  </w:style>
  <w:style w:type="character" w:styleId="Appelnotedebasdep">
    <w:name w:val="footnote reference"/>
    <w:basedOn w:val="Policepardfaut"/>
    <w:uiPriority w:val="99"/>
    <w:unhideWhenUsed/>
    <w:rsid w:val="00007F63"/>
    <w:rPr>
      <w:vertAlign w:val="superscript"/>
    </w:rPr>
  </w:style>
  <w:style w:type="paragraph" w:styleId="Pieddepage">
    <w:name w:val="footer"/>
    <w:basedOn w:val="Normal"/>
    <w:link w:val="PieddepageCar"/>
    <w:uiPriority w:val="99"/>
    <w:unhideWhenUsed/>
    <w:rsid w:val="00007F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7F63"/>
    <w:rPr>
      <w:rFonts w:ascii="Arial" w:eastAsiaTheme="minorEastAsia" w:hAnsi="Arial" w:cs="Times New Roman"/>
      <w:color w:val="1C1C1C"/>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direction@ifmsg.be" TargetMode="External"/><Relationship Id="rId13" Type="http://schemas.openxmlformats.org/officeDocument/2006/relationships/hyperlink" Target="mailto:secretariat.direction@ifmsg.be"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hyperlink" Target="mailto:h.otmani@basicplus.b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ifmsg.be"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otmani@basicplus.be" TargetMode="External"/><Relationship Id="rId5" Type="http://schemas.openxmlformats.org/officeDocument/2006/relationships/footnotes" Target="footnotes.xml"/><Relationship Id="rId15" Type="http://schemas.openxmlformats.org/officeDocument/2006/relationships/hyperlink" Target="http://www.autoriteprotectiondonnees.be" TargetMode="External"/><Relationship Id="rId10" Type="http://schemas.openxmlformats.org/officeDocument/2006/relationships/hyperlink" Target="http://www.ifmsg.b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h.otmani@basicplus.be" TargetMode="External"/><Relationship Id="rId14" Type="http://schemas.openxmlformats.org/officeDocument/2006/relationships/hyperlink" Target="mailto:h.otmani@basicplus.be" TargetMode="External"/><Relationship Id="rId22"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BCA4DB74B1F34AA69E89169C4E9541" ma:contentTypeVersion="14" ma:contentTypeDescription="Crée un document." ma:contentTypeScope="" ma:versionID="257a4259b7bef4068894dff688159495">
  <xsd:schema xmlns:xsd="http://www.w3.org/2001/XMLSchema" xmlns:xs="http://www.w3.org/2001/XMLSchema" xmlns:p="http://schemas.microsoft.com/office/2006/metadata/properties" xmlns:ns2="386b54dd-d3ae-41b7-ba7f-563839a6cd9d" xmlns:ns3="8b468605-c0c4-4b39-9692-c8348c0a0d5a" targetNamespace="http://schemas.microsoft.com/office/2006/metadata/properties" ma:root="true" ma:fieldsID="5e32c1c5d21e8e7c1c052a6bbdb8ad8e" ns2:_="" ns3:_="">
    <xsd:import namespace="386b54dd-d3ae-41b7-ba7f-563839a6cd9d"/>
    <xsd:import namespace="8b468605-c0c4-4b39-9692-c8348c0a0d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b54dd-d3ae-41b7-ba7f-563839a6cd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9f04d294-8d5f-484d-8ea7-d35507452c5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468605-c0c4-4b39-9692-c8348c0a0d5a"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7a78208a-56f9-4872-89be-bff0e0d3c026}" ma:internalName="TaxCatchAll" ma:showField="CatchAllData" ma:web="8b468605-c0c4-4b39-9692-c8348c0a0d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b468605-c0c4-4b39-9692-c8348c0a0d5a" xsi:nil="true"/>
    <lcf76f155ced4ddcb4097134ff3c332f xmlns="386b54dd-d3ae-41b7-ba7f-563839a6cd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301BC6-4E0E-4C58-9781-1DDBDDDFB505}"/>
</file>

<file path=customXml/itemProps2.xml><?xml version="1.0" encoding="utf-8"?>
<ds:datastoreItem xmlns:ds="http://schemas.openxmlformats.org/officeDocument/2006/customXml" ds:itemID="{D95A6FA5-BA09-4A74-879D-A9AE543B9A77}"/>
</file>

<file path=customXml/itemProps3.xml><?xml version="1.0" encoding="utf-8"?>
<ds:datastoreItem xmlns:ds="http://schemas.openxmlformats.org/officeDocument/2006/customXml" ds:itemID="{1834DE7D-2F6D-4D8D-8D66-C52FA45686D3}"/>
</file>

<file path=docProps/app.xml><?xml version="1.0" encoding="utf-8"?>
<Properties xmlns="http://schemas.openxmlformats.org/officeDocument/2006/extended-properties" xmlns:vt="http://schemas.openxmlformats.org/officeDocument/2006/docPropsVTypes">
  <Template>Normal</Template>
  <TotalTime>1</TotalTime>
  <Pages>6</Pages>
  <Words>2166</Words>
  <Characters>11918</Characters>
  <Application>Microsoft Office Word</Application>
  <DocSecurity>0</DocSecurity>
  <Lines>99</Lines>
  <Paragraphs>28</Paragraphs>
  <ScaleCrop>false</ScaleCrop>
  <Company/>
  <LinksUpToDate>false</LinksUpToDate>
  <CharactersWithSpaces>14056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Hafida OTMANI</dc:creator>
  <cp:keywords/>
  <dc:description/>
  <cp:lastModifiedBy>Hafida OTMANI</cp:lastModifiedBy>
  <cp:revision>1</cp:revision>
  <dcterms:created xsi:type="dcterms:W3CDTF">2022-09-30T13:27:00Z</dcterms:created>
  <dcterms:modified xsi:type="dcterms:W3CDTF">2022-09-30T13:28:00Z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0x010100DFBCA4DB74B1F34AA69E89169C4E9541</vt:lpwstr>
  </property>
</Properties>
</file>